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7A7F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34FE3FD1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14:paraId="18E2FB10" w14:textId="76C25046" w:rsidR="00DC418F" w:rsidRPr="00DC418F" w:rsidRDefault="00E227ED" w:rsidP="00DC418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 xml:space="preserve">Poddziałania </w:t>
      </w:r>
      <w:r w:rsidR="008A2EB7">
        <w:rPr>
          <w:rFonts w:asciiTheme="majorHAnsi" w:hAnsiTheme="majorHAnsi" w:cstheme="majorHAnsi"/>
          <w:b/>
          <w:sz w:val="32"/>
        </w:rPr>
        <w:t>8</w:t>
      </w:r>
      <w:r w:rsidR="00DC418F" w:rsidRPr="00DC418F">
        <w:rPr>
          <w:rFonts w:asciiTheme="majorHAnsi" w:hAnsiTheme="majorHAnsi" w:cstheme="majorHAnsi"/>
          <w:b/>
          <w:sz w:val="32"/>
        </w:rPr>
        <w:t>.</w:t>
      </w:r>
      <w:r w:rsidR="008A2EB7">
        <w:rPr>
          <w:rFonts w:asciiTheme="majorHAnsi" w:hAnsiTheme="majorHAnsi" w:cstheme="majorHAnsi"/>
          <w:b/>
          <w:sz w:val="32"/>
        </w:rPr>
        <w:t>3</w:t>
      </w:r>
      <w:r w:rsidR="00DC418F" w:rsidRPr="00DC418F">
        <w:rPr>
          <w:rFonts w:asciiTheme="majorHAnsi" w:hAnsiTheme="majorHAnsi" w:cstheme="majorHAnsi"/>
          <w:b/>
          <w:sz w:val="32"/>
        </w:rPr>
        <w:t>.</w:t>
      </w:r>
      <w:r w:rsidR="00464212">
        <w:rPr>
          <w:rFonts w:asciiTheme="majorHAnsi" w:hAnsiTheme="majorHAnsi" w:cstheme="majorHAnsi"/>
          <w:b/>
          <w:sz w:val="32"/>
        </w:rPr>
        <w:t>1</w:t>
      </w:r>
    </w:p>
    <w:p w14:paraId="56C648E3" w14:textId="0160A4C4" w:rsidR="00B87934" w:rsidRPr="00AE2DD1" w:rsidRDefault="008A2EB7" w:rsidP="00DC418F">
      <w:pPr>
        <w:spacing w:after="0" w:line="276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32"/>
        </w:rPr>
        <w:t>Ułatwianie powrotu do aktywności zawodowej</w:t>
      </w:r>
    </w:p>
    <w:p w14:paraId="0FE70F86" w14:textId="77777777" w:rsidR="000C6CA3" w:rsidRPr="00AE2DD1" w:rsidRDefault="000C6CA3" w:rsidP="000C6CA3">
      <w:pPr>
        <w:spacing w:after="0" w:line="276" w:lineRule="auto"/>
        <w:jc w:val="both"/>
        <w:rPr>
          <w:rFonts w:asciiTheme="majorHAnsi" w:hAnsiTheme="majorHAnsi" w:cstheme="majorHAnsi"/>
          <w:sz w:val="20"/>
        </w:rPr>
      </w:pPr>
    </w:p>
    <w:p w14:paraId="2E4B401A" w14:textId="6476EA38" w:rsidR="00B87934" w:rsidRPr="008A2EB7" w:rsidRDefault="00B87934" w:rsidP="008A2EB7">
      <w:pPr>
        <w:jc w:val="both"/>
        <w:rPr>
          <w:rFonts w:ascii="Arial" w:hAnsi="Arial" w:cs="Arial"/>
          <w:sz w:val="20"/>
          <w:szCs w:val="20"/>
        </w:rPr>
      </w:pPr>
      <w:r w:rsidRPr="00AE2DD1">
        <w:rPr>
          <w:rFonts w:asciiTheme="majorHAnsi" w:hAnsiTheme="majorHAnsi" w:cstheme="majorHAnsi"/>
          <w:sz w:val="20"/>
        </w:rPr>
        <w:t xml:space="preserve">Otwarty nabór partnera w celu wspólnej realizacji projektu w ramach </w:t>
      </w:r>
      <w:r w:rsidR="00B93399" w:rsidRPr="00AE2DD1">
        <w:rPr>
          <w:rFonts w:asciiTheme="majorHAnsi" w:hAnsiTheme="majorHAnsi" w:cstheme="majorHAnsi"/>
          <w:b/>
          <w:sz w:val="20"/>
        </w:rPr>
        <w:t xml:space="preserve">Osi Priorytetowej </w:t>
      </w:r>
      <w:r w:rsidR="008A2EB7">
        <w:rPr>
          <w:rFonts w:asciiTheme="majorHAnsi" w:hAnsiTheme="majorHAnsi" w:cstheme="majorHAnsi"/>
          <w:b/>
          <w:sz w:val="20"/>
        </w:rPr>
        <w:t>8</w:t>
      </w:r>
      <w:r w:rsidR="00B93399" w:rsidRPr="00AE2DD1">
        <w:rPr>
          <w:rFonts w:asciiTheme="majorHAnsi" w:hAnsiTheme="majorHAnsi" w:cstheme="majorHAnsi"/>
        </w:rPr>
        <w:t xml:space="preserve"> </w:t>
      </w:r>
      <w:r w:rsidR="008A2EB7">
        <w:rPr>
          <w:rFonts w:asciiTheme="majorHAnsi" w:hAnsiTheme="majorHAnsi" w:cstheme="majorHAnsi"/>
          <w:sz w:val="20"/>
        </w:rPr>
        <w:t>Rozwój Rynku Pracy</w:t>
      </w:r>
      <w:r w:rsidR="00B93399" w:rsidRPr="00AE2DD1">
        <w:rPr>
          <w:rFonts w:asciiTheme="majorHAnsi" w:hAnsiTheme="majorHAnsi" w:cstheme="majorHAnsi"/>
          <w:sz w:val="20"/>
        </w:rPr>
        <w:t xml:space="preserve">, </w:t>
      </w:r>
      <w:r w:rsidR="00B93399" w:rsidRPr="00AE2DD1">
        <w:rPr>
          <w:rFonts w:asciiTheme="majorHAnsi" w:hAnsiTheme="majorHAnsi" w:cstheme="majorHAnsi"/>
          <w:b/>
          <w:sz w:val="20"/>
        </w:rPr>
        <w:t>Poddziałanie</w:t>
      </w:r>
      <w:r w:rsidR="00E227ED" w:rsidRPr="00AE2DD1">
        <w:rPr>
          <w:rFonts w:asciiTheme="majorHAnsi" w:hAnsiTheme="majorHAnsi" w:cstheme="majorHAnsi"/>
          <w:b/>
          <w:sz w:val="20"/>
        </w:rPr>
        <w:t xml:space="preserve"> </w:t>
      </w:r>
      <w:r w:rsidR="008A2EB7">
        <w:rPr>
          <w:rFonts w:asciiTheme="majorHAnsi" w:hAnsiTheme="majorHAnsi" w:cstheme="majorHAnsi"/>
          <w:b/>
          <w:sz w:val="20"/>
        </w:rPr>
        <w:t>8</w:t>
      </w:r>
      <w:r w:rsidR="00DC418F">
        <w:rPr>
          <w:rFonts w:asciiTheme="majorHAnsi" w:hAnsiTheme="majorHAnsi" w:cstheme="majorHAnsi"/>
          <w:b/>
          <w:sz w:val="20"/>
        </w:rPr>
        <w:t>.</w:t>
      </w:r>
      <w:r w:rsidR="008A2EB7">
        <w:rPr>
          <w:rFonts w:asciiTheme="majorHAnsi" w:hAnsiTheme="majorHAnsi" w:cstheme="majorHAnsi"/>
          <w:b/>
          <w:sz w:val="20"/>
        </w:rPr>
        <w:t xml:space="preserve">3 </w:t>
      </w:r>
      <w:r w:rsidR="008A2EB7" w:rsidRPr="008A2EB7">
        <w:rPr>
          <w:rFonts w:asciiTheme="majorHAnsi" w:hAnsiTheme="majorHAnsi" w:cstheme="majorHAnsi"/>
          <w:sz w:val="20"/>
        </w:rPr>
        <w:t>Ułatwianie powrotu do aktywności zawodowej osób sprawujących opiekę nad dziećmi do lat 3.</w:t>
      </w:r>
      <w:r w:rsidR="008A2EB7">
        <w:rPr>
          <w:rFonts w:ascii="Arial" w:hAnsi="Arial" w:cs="Arial"/>
          <w:sz w:val="20"/>
          <w:szCs w:val="20"/>
        </w:rPr>
        <w:t xml:space="preserve"> </w:t>
      </w:r>
      <w:r w:rsidR="00D60296" w:rsidRPr="00AE2DD1">
        <w:rPr>
          <w:rFonts w:asciiTheme="majorHAnsi" w:hAnsiTheme="majorHAnsi" w:cstheme="majorHAnsi"/>
          <w:sz w:val="20"/>
        </w:rPr>
        <w:t xml:space="preserve">Wniosek projektowy składany jest w odpowiedzi na </w:t>
      </w:r>
      <w:r w:rsidRPr="00AE2DD1">
        <w:rPr>
          <w:rFonts w:asciiTheme="majorHAnsi" w:hAnsiTheme="majorHAnsi" w:cstheme="majorHAnsi"/>
          <w:sz w:val="20"/>
        </w:rPr>
        <w:t>k</w:t>
      </w:r>
      <w:r w:rsidRPr="00AE2DD1">
        <w:rPr>
          <w:rFonts w:asciiTheme="majorHAnsi" w:hAnsiTheme="majorHAnsi" w:cstheme="majorHAnsi"/>
          <w:iCs/>
          <w:sz w:val="20"/>
        </w:rPr>
        <w:t xml:space="preserve">onkurs </w:t>
      </w:r>
      <w:r w:rsidR="00DC418F">
        <w:rPr>
          <w:rFonts w:asciiTheme="majorHAnsi" w:hAnsiTheme="majorHAnsi" w:cstheme="majorHAnsi"/>
          <w:sz w:val="20"/>
        </w:rPr>
        <w:t>Regionalnego</w:t>
      </w:r>
      <w:r w:rsidR="00DC418F" w:rsidRPr="00DC418F">
        <w:rPr>
          <w:rFonts w:asciiTheme="majorHAnsi" w:hAnsiTheme="majorHAnsi" w:cstheme="majorHAnsi"/>
          <w:sz w:val="20"/>
        </w:rPr>
        <w:t xml:space="preserve"> Program</w:t>
      </w:r>
      <w:r w:rsidR="00DC418F">
        <w:rPr>
          <w:rFonts w:asciiTheme="majorHAnsi" w:hAnsiTheme="majorHAnsi" w:cstheme="majorHAnsi"/>
          <w:sz w:val="20"/>
        </w:rPr>
        <w:t xml:space="preserve">u Operacyjnego </w:t>
      </w:r>
      <w:r w:rsidR="00464212">
        <w:rPr>
          <w:rFonts w:asciiTheme="majorHAnsi" w:hAnsiTheme="majorHAnsi" w:cstheme="majorHAnsi"/>
          <w:sz w:val="20"/>
        </w:rPr>
        <w:t xml:space="preserve">Województwa </w:t>
      </w:r>
      <w:r w:rsidR="008A2EB7">
        <w:rPr>
          <w:rFonts w:asciiTheme="majorHAnsi" w:hAnsiTheme="majorHAnsi" w:cstheme="majorHAnsi"/>
          <w:sz w:val="20"/>
        </w:rPr>
        <w:t>Mazowieckiego</w:t>
      </w:r>
      <w:r w:rsidR="00464212">
        <w:rPr>
          <w:rFonts w:asciiTheme="majorHAnsi" w:hAnsiTheme="majorHAnsi" w:cstheme="majorHAnsi"/>
          <w:sz w:val="20"/>
        </w:rPr>
        <w:t xml:space="preserve"> </w:t>
      </w:r>
      <w:r w:rsidR="00DC418F" w:rsidRPr="00DC418F">
        <w:rPr>
          <w:rFonts w:asciiTheme="majorHAnsi" w:hAnsiTheme="majorHAnsi" w:cstheme="majorHAnsi"/>
          <w:sz w:val="20"/>
        </w:rPr>
        <w:t>na lata 2014 - 2020</w:t>
      </w:r>
      <w:r w:rsidRPr="00AE2DD1">
        <w:rPr>
          <w:rFonts w:asciiTheme="majorHAnsi" w:hAnsiTheme="majorHAnsi" w:cstheme="majorHAnsi"/>
          <w:sz w:val="20"/>
        </w:rPr>
        <w:t xml:space="preserve">, ogłoszonego przez </w:t>
      </w:r>
      <w:r w:rsidR="00DC418F" w:rsidRPr="00DC418F">
        <w:rPr>
          <w:rFonts w:asciiTheme="majorHAnsi" w:hAnsiTheme="majorHAnsi" w:cstheme="majorHAnsi"/>
          <w:sz w:val="20"/>
        </w:rPr>
        <w:t xml:space="preserve">Województwa </w:t>
      </w:r>
      <w:r w:rsidR="00464212">
        <w:rPr>
          <w:rFonts w:asciiTheme="majorHAnsi" w:hAnsiTheme="majorHAnsi" w:cstheme="majorHAnsi"/>
          <w:sz w:val="20"/>
        </w:rPr>
        <w:t>Urząd Pracy</w:t>
      </w:r>
      <w:r w:rsidR="008A2EB7">
        <w:rPr>
          <w:rFonts w:asciiTheme="majorHAnsi" w:hAnsiTheme="majorHAnsi" w:cstheme="majorHAnsi"/>
          <w:sz w:val="20"/>
        </w:rPr>
        <w:t xml:space="preserve"> w Warszawie</w:t>
      </w:r>
      <w:r w:rsidR="006058CE" w:rsidRPr="00AE2DD1">
        <w:rPr>
          <w:rFonts w:asciiTheme="majorHAnsi" w:hAnsiTheme="majorHAnsi" w:cstheme="majorHAnsi"/>
          <w:sz w:val="20"/>
        </w:rPr>
        <w:t>.</w:t>
      </w:r>
    </w:p>
    <w:p w14:paraId="17E6F6AC" w14:textId="5EB9ED71" w:rsidR="00FE5585" w:rsidRPr="00FE5585" w:rsidRDefault="002E0F54" w:rsidP="008A2EB7">
      <w:pPr>
        <w:jc w:val="both"/>
        <w:rPr>
          <w:rFonts w:asciiTheme="majorHAnsi" w:hAnsiTheme="majorHAnsi" w:cstheme="majorHAnsi"/>
          <w:b/>
          <w:sz w:val="2"/>
        </w:rPr>
      </w:pPr>
      <w:r w:rsidRPr="008A2EB7">
        <w:rPr>
          <w:rFonts w:asciiTheme="majorHAnsi" w:hAnsiTheme="majorHAnsi" w:cstheme="majorHAnsi"/>
          <w:b/>
          <w:sz w:val="20"/>
        </w:rPr>
        <w:t xml:space="preserve">Gmina </w:t>
      </w:r>
      <w:r w:rsidR="00B349C1">
        <w:rPr>
          <w:rFonts w:asciiTheme="majorHAnsi" w:hAnsiTheme="majorHAnsi" w:cstheme="majorHAnsi"/>
          <w:b/>
          <w:sz w:val="20"/>
        </w:rPr>
        <w:t>Jednorożec</w:t>
      </w:r>
      <w:r w:rsidR="00CA47C2" w:rsidRPr="008A2EB7">
        <w:rPr>
          <w:rFonts w:asciiTheme="majorHAnsi" w:hAnsiTheme="majorHAnsi" w:cstheme="majorHAnsi"/>
          <w:sz w:val="20"/>
        </w:rPr>
        <w:t xml:space="preserve"> </w:t>
      </w:r>
      <w:r w:rsidR="00B87934" w:rsidRPr="000B7D74">
        <w:rPr>
          <w:rFonts w:asciiTheme="majorHAnsi" w:hAnsiTheme="majorHAnsi" w:cstheme="majorHAnsi"/>
          <w:sz w:val="20"/>
        </w:rPr>
        <w:t>ogłasza</w:t>
      </w:r>
      <w:r w:rsidR="00B87934" w:rsidRPr="00AE2DD1">
        <w:rPr>
          <w:rFonts w:asciiTheme="majorHAnsi" w:hAnsiTheme="majorHAnsi" w:cstheme="majorHAnsi"/>
          <w:sz w:val="20"/>
        </w:rPr>
        <w:t xml:space="preserve"> konkurs na wspólne przygotowanie i realizację projektu w ramach </w:t>
      </w:r>
      <w:r w:rsidR="001D0D26" w:rsidRPr="008A2EB7">
        <w:rPr>
          <w:rFonts w:asciiTheme="majorHAnsi" w:hAnsiTheme="majorHAnsi" w:cstheme="majorHAnsi"/>
          <w:b/>
          <w:sz w:val="20"/>
        </w:rPr>
        <w:t xml:space="preserve">Poddziałania </w:t>
      </w:r>
      <w:r w:rsidR="008A2EB7" w:rsidRPr="008A2EB7">
        <w:rPr>
          <w:rFonts w:asciiTheme="majorHAnsi" w:hAnsiTheme="majorHAnsi" w:cstheme="majorHAnsi"/>
          <w:b/>
          <w:sz w:val="20"/>
        </w:rPr>
        <w:t>8</w:t>
      </w:r>
      <w:r w:rsidR="00403BAC" w:rsidRPr="008A2EB7">
        <w:rPr>
          <w:rFonts w:asciiTheme="majorHAnsi" w:hAnsiTheme="majorHAnsi" w:cstheme="majorHAnsi"/>
          <w:b/>
          <w:sz w:val="20"/>
        </w:rPr>
        <w:t>.</w:t>
      </w:r>
      <w:r w:rsidR="008A2EB7" w:rsidRPr="008A2EB7">
        <w:rPr>
          <w:rFonts w:asciiTheme="majorHAnsi" w:hAnsiTheme="majorHAnsi" w:cstheme="majorHAnsi"/>
          <w:b/>
          <w:sz w:val="20"/>
        </w:rPr>
        <w:t>3</w:t>
      </w:r>
      <w:r w:rsidR="00403BAC" w:rsidRPr="008A2EB7">
        <w:rPr>
          <w:rFonts w:asciiTheme="majorHAnsi" w:hAnsiTheme="majorHAnsi" w:cstheme="majorHAnsi"/>
          <w:b/>
          <w:sz w:val="20"/>
        </w:rPr>
        <w:t>.</w:t>
      </w:r>
      <w:r w:rsidR="00464212" w:rsidRPr="008A2EB7">
        <w:rPr>
          <w:rFonts w:asciiTheme="majorHAnsi" w:hAnsiTheme="majorHAnsi" w:cstheme="majorHAnsi"/>
          <w:b/>
          <w:sz w:val="20"/>
        </w:rPr>
        <w:t>1</w:t>
      </w:r>
      <w:r w:rsidR="00541E6D" w:rsidRPr="008A2EB7">
        <w:rPr>
          <w:rFonts w:asciiTheme="majorHAnsi" w:hAnsiTheme="majorHAnsi" w:cstheme="majorHAnsi"/>
          <w:sz w:val="20"/>
        </w:rPr>
        <w:t xml:space="preserve"> </w:t>
      </w:r>
      <w:r w:rsidR="008A2EB7">
        <w:rPr>
          <w:rFonts w:asciiTheme="majorHAnsi" w:hAnsiTheme="majorHAnsi" w:cstheme="majorHAnsi"/>
          <w:sz w:val="20"/>
        </w:rPr>
        <w:t>U</w:t>
      </w:r>
      <w:r w:rsidR="008A2EB7" w:rsidRPr="008A2EB7">
        <w:rPr>
          <w:rFonts w:asciiTheme="majorHAnsi" w:hAnsiTheme="majorHAnsi" w:cstheme="majorHAnsi"/>
          <w:sz w:val="20"/>
        </w:rPr>
        <w:t>łatwianie powrotu do aktywności zawodowej</w:t>
      </w:r>
      <w:r w:rsidR="00F0427F" w:rsidRPr="00AE2DD1">
        <w:rPr>
          <w:rFonts w:asciiTheme="majorHAnsi" w:hAnsiTheme="majorHAnsi" w:cstheme="majorHAnsi"/>
          <w:sz w:val="20"/>
        </w:rPr>
        <w:t>.</w:t>
      </w:r>
      <w:r w:rsidR="00831221" w:rsidRPr="00AE2DD1">
        <w:rPr>
          <w:rFonts w:asciiTheme="majorHAnsi" w:hAnsiTheme="majorHAnsi" w:cstheme="majorHAnsi"/>
          <w:sz w:val="20"/>
        </w:rPr>
        <w:t xml:space="preserve"> Wybór partnera w projekcie następuje zgodnie z art. 33 ustawy wdrożeniowej, w tym wybór partnera spoza sektora finansów publicznych - zgodnie z art. 33 ust. 2-3 ww. ustawy.</w:t>
      </w:r>
      <w:r w:rsidR="00B87934" w:rsidRPr="00AE2DD1">
        <w:rPr>
          <w:rFonts w:asciiTheme="majorHAnsi" w:hAnsiTheme="majorHAnsi" w:cstheme="majorHAnsi"/>
          <w:b/>
        </w:rPr>
        <w:br/>
      </w:r>
    </w:p>
    <w:p w14:paraId="1291D411" w14:textId="77777777" w:rsidR="001C6CB3" w:rsidRPr="00AE2DD1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24270FB5" w14:textId="4ED357B8" w:rsidR="008A2EB7" w:rsidRDefault="00B55A1C" w:rsidP="00B55A1C">
      <w:pPr>
        <w:pStyle w:val="Akapitzlist"/>
        <w:numPr>
          <w:ilvl w:val="0"/>
          <w:numId w:val="30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t</w:t>
      </w:r>
      <w:r w:rsidR="008A2EB7" w:rsidRPr="00B55A1C">
        <w:rPr>
          <w:rFonts w:cstheme="minorHAnsi"/>
          <w:sz w:val="20"/>
        </w:rPr>
        <w:t>worzenie i funkcjonowanie nowych miejsc opieki nad dzieckiem do lat 3, w formie żłobków (m.in. przyzakładowych) lub klubów dziecięcych i opiekuna dziennego oraz dostosowanie już istniejących miejsc do potrzeb dzieci z niepełnosprawnościami.</w:t>
      </w:r>
    </w:p>
    <w:p w14:paraId="2FB88EB2" w14:textId="4F055F5B" w:rsidR="00B55A1C" w:rsidRPr="00B55A1C" w:rsidRDefault="00B55A1C" w:rsidP="00B55A1C">
      <w:pPr>
        <w:pStyle w:val="Akapitzlist"/>
        <w:numPr>
          <w:ilvl w:val="0"/>
          <w:numId w:val="30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ś</w:t>
      </w:r>
      <w:r w:rsidRPr="00B55A1C">
        <w:rPr>
          <w:rFonts w:cstheme="minorHAnsi"/>
          <w:sz w:val="20"/>
        </w:rPr>
        <w:t>wiadczenie usługi w postaci pokrycia części lub całości kosztów związanych ze świadczeniem bieżących usług opieki nad dziećmi do lat 3</w:t>
      </w:r>
    </w:p>
    <w:p w14:paraId="1F0438B6" w14:textId="77777777" w:rsidR="008E5EE9" w:rsidRDefault="008E5EE9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000058F1" w14:textId="77777777"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18DF7A25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dostosowanie pomieszczeń do potrzeb dzieci, w tym do wymogów budowalnych, sanitarno-higienicznych, bezpieczeństwa przeciwpożarowego, organizacja kuchni, stołówek, szatni zgodnie z koncepcją uniwersalnego projektowania itp.;</w:t>
      </w:r>
    </w:p>
    <w:p w14:paraId="505DA752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zakup i montaż wyposażenia (w tym m. in. meble, wyposażenie wypoczynkowe, wyposażenie sanitarne, zabawki);</w:t>
      </w:r>
    </w:p>
    <w:p w14:paraId="33E8D260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zakup pomocy do prowadzenia zajęć opiekuńczo-wychowawczych i edukacyjnych, specjalistycznego sprzętu oraz narzędzi do rozpoznawania potrzeb rozwojowych i edukacyjnych oraz możliwości psychofizycznych dzieci, wspomagania rozwoju i prowadzenia terapii dzieci ze specjalnymi potrzebami edukacyjnymi, ze szczególnym uwzględnieniem tych pomocy, sprzętu i narzędzi, które są zgodne z koncepcją uniwersalnego projektowania;</w:t>
      </w:r>
    </w:p>
    <w:p w14:paraId="05DB81B3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wyposażenie i montaż placu zabaw wraz z bezpieczną nawierzchnią i ogrodzeniem;</w:t>
      </w:r>
    </w:p>
    <w:p w14:paraId="510B54D1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modyfikacja przestrzeni wspierająca rozwój psychoruchowy i poznawczy dzieci;</w:t>
      </w:r>
    </w:p>
    <w:p w14:paraId="3AC1B6E2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zapewnienie bieżącego funkcjonowania utworzonego miejsca opieki nad dziećmi do lat 3, w tym np.: koszty wynagrodzenia personelu zatrudnionego w miejscu opieki nad dziećmi do lat 3, koszty opłat za wyżywienie i pobyt dziecka;</w:t>
      </w:r>
    </w:p>
    <w:p w14:paraId="3491D797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przeszkolenie w zawodzie dziennego opiekuna, odbycie szkolenia uzupełniającego,</w:t>
      </w:r>
    </w:p>
    <w:p w14:paraId="5A088D60" w14:textId="77777777" w:rsidR="008A2EB7" w:rsidRDefault="008A2EB7" w:rsidP="008A2EB7">
      <w:pPr>
        <w:pStyle w:val="Akapitzlist"/>
        <w:numPr>
          <w:ilvl w:val="0"/>
          <w:numId w:val="27"/>
        </w:numPr>
        <w:ind w:left="590" w:hanging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inne wydatki, o ile są niezbędne do prawidłowego funkcjonowania miejsca opieki nad dziećmi do lat 3.</w:t>
      </w:r>
    </w:p>
    <w:p w14:paraId="0C7D753C" w14:textId="77777777" w:rsidR="003C499A" w:rsidRPr="00AE2DD1" w:rsidRDefault="00B87934" w:rsidP="00AE4840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440739B1" w14:textId="51E30C11" w:rsidR="00221696" w:rsidRDefault="00B87934" w:rsidP="00AE4840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="0054540D">
        <w:rPr>
          <w:rFonts w:asciiTheme="majorHAnsi" w:hAnsiTheme="majorHAnsi" w:cstheme="majorHAnsi"/>
          <w:b/>
          <w:sz w:val="20"/>
        </w:rPr>
        <w:t>Gminy</w:t>
      </w:r>
      <w:r w:rsidR="0009569C">
        <w:rPr>
          <w:rFonts w:asciiTheme="majorHAnsi" w:hAnsiTheme="majorHAnsi" w:cstheme="majorHAnsi"/>
          <w:b/>
          <w:sz w:val="20"/>
        </w:rPr>
        <w:t xml:space="preserve"> </w:t>
      </w:r>
      <w:r w:rsidR="00B349C1">
        <w:rPr>
          <w:rFonts w:asciiTheme="majorHAnsi" w:hAnsiTheme="majorHAnsi" w:cstheme="majorHAnsi"/>
          <w:b/>
          <w:sz w:val="20"/>
        </w:rPr>
        <w:t>Jednorożec</w:t>
      </w:r>
      <w:r w:rsidR="002E0F54">
        <w:rPr>
          <w:rFonts w:asciiTheme="majorHAnsi" w:hAnsiTheme="majorHAnsi" w:cstheme="majorHAnsi"/>
          <w:b/>
          <w:sz w:val="20"/>
        </w:rPr>
        <w:t xml:space="preserve"> </w:t>
      </w:r>
      <w:r w:rsidRPr="000B7D74">
        <w:rPr>
          <w:rFonts w:asciiTheme="majorHAnsi" w:hAnsiTheme="majorHAnsi" w:cstheme="majorHAnsi"/>
          <w:sz w:val="20"/>
        </w:rPr>
        <w:t>przy</w:t>
      </w:r>
      <w:r w:rsidRPr="00AE2DD1">
        <w:rPr>
          <w:rFonts w:asciiTheme="majorHAnsi" w:hAnsiTheme="majorHAnsi" w:cstheme="majorHAnsi"/>
          <w:sz w:val="20"/>
        </w:rPr>
        <w:t xml:space="preserve"> </w:t>
      </w:r>
      <w:r w:rsidR="006058CE" w:rsidRPr="00AE2DD1">
        <w:rPr>
          <w:rFonts w:asciiTheme="majorHAnsi" w:hAnsiTheme="majorHAnsi" w:cstheme="majorHAnsi"/>
          <w:sz w:val="20"/>
        </w:rPr>
        <w:t xml:space="preserve">realizacji </w:t>
      </w:r>
      <w:r w:rsidRPr="00AE2DD1">
        <w:rPr>
          <w:rFonts w:asciiTheme="majorHAnsi" w:hAnsiTheme="majorHAnsi" w:cstheme="majorHAnsi"/>
          <w:sz w:val="20"/>
        </w:rPr>
        <w:t>zadań ob</w:t>
      </w:r>
      <w:r w:rsidR="006058CE" w:rsidRPr="00AE2DD1">
        <w:rPr>
          <w:rFonts w:asciiTheme="majorHAnsi" w:hAnsiTheme="majorHAnsi" w:cstheme="majorHAnsi"/>
          <w:sz w:val="20"/>
        </w:rPr>
        <w:t>ejmujących przedm</w:t>
      </w:r>
      <w:r w:rsidR="00AE24A3" w:rsidRPr="00AE2DD1">
        <w:rPr>
          <w:rFonts w:asciiTheme="majorHAnsi" w:hAnsiTheme="majorHAnsi" w:cstheme="majorHAnsi"/>
          <w:sz w:val="20"/>
        </w:rPr>
        <w:t>iotowy projekt, w szczególności r</w:t>
      </w:r>
      <w:r w:rsidR="00470F31" w:rsidRPr="00AE2DD1">
        <w:rPr>
          <w:rFonts w:asciiTheme="majorHAnsi" w:hAnsiTheme="majorHAnsi" w:cstheme="majorHAnsi"/>
          <w:sz w:val="20"/>
        </w:rPr>
        <w:t>ola doradcza, udział w przeprowadzeniu procesu rekrutacji</w:t>
      </w:r>
      <w:r w:rsidR="00AE24A3" w:rsidRPr="00AE2DD1">
        <w:rPr>
          <w:rFonts w:asciiTheme="majorHAnsi" w:hAnsiTheme="majorHAnsi" w:cstheme="majorHAnsi"/>
          <w:sz w:val="20"/>
        </w:rPr>
        <w:t xml:space="preserve"> </w:t>
      </w:r>
      <w:r w:rsidR="00470F31" w:rsidRPr="00AE2DD1">
        <w:rPr>
          <w:rFonts w:asciiTheme="majorHAnsi" w:hAnsiTheme="majorHAnsi" w:cstheme="majorHAnsi"/>
          <w:sz w:val="20"/>
        </w:rPr>
        <w:t>uczestników do projektu i promocji proj</w:t>
      </w:r>
      <w:r w:rsidR="00AE24A3" w:rsidRPr="00AE2DD1">
        <w:rPr>
          <w:rFonts w:asciiTheme="majorHAnsi" w:hAnsiTheme="majorHAnsi" w:cstheme="majorHAnsi"/>
          <w:sz w:val="20"/>
        </w:rPr>
        <w:t>ektu.</w:t>
      </w:r>
    </w:p>
    <w:p w14:paraId="2ACD842B" w14:textId="77777777" w:rsidR="00B55A1C" w:rsidRPr="0054228F" w:rsidRDefault="00B55A1C" w:rsidP="00B55A1C">
      <w:pPr>
        <w:pStyle w:val="Akapitzlist"/>
        <w:ind w:left="360"/>
        <w:jc w:val="both"/>
        <w:rPr>
          <w:rFonts w:asciiTheme="majorHAnsi" w:hAnsiTheme="majorHAnsi" w:cstheme="majorHAnsi"/>
          <w:sz w:val="20"/>
        </w:rPr>
      </w:pPr>
    </w:p>
    <w:p w14:paraId="643D0C4C" w14:textId="77777777"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lastRenderedPageBreak/>
        <w:t>IV. Wymagania wobec partnera:</w:t>
      </w:r>
    </w:p>
    <w:p w14:paraId="150DA703" w14:textId="215585B1" w:rsidR="00ED323D" w:rsidRPr="008245CD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245CD">
        <w:rPr>
          <w:rFonts w:asciiTheme="majorHAnsi" w:hAnsiTheme="majorHAnsi" w:cstheme="majorHAnsi"/>
          <w:sz w:val="20"/>
          <w:szCs w:val="22"/>
        </w:rPr>
        <w:t xml:space="preserve">Partner musi posiadać doświadczenie w świadczeniu usług </w:t>
      </w:r>
      <w:r w:rsidR="008245CD" w:rsidRPr="008245CD">
        <w:rPr>
          <w:rFonts w:asciiTheme="majorHAnsi" w:hAnsiTheme="majorHAnsi" w:cstheme="majorHAnsi"/>
          <w:sz w:val="20"/>
          <w:szCs w:val="22"/>
        </w:rPr>
        <w:t>opieki nad dziećmi do lat 3</w:t>
      </w:r>
      <w:r w:rsidRPr="008245CD">
        <w:rPr>
          <w:rFonts w:asciiTheme="majorHAnsi" w:hAnsiTheme="majorHAnsi" w:cstheme="majorHAnsi"/>
          <w:sz w:val="20"/>
          <w:szCs w:val="22"/>
        </w:rPr>
        <w:t xml:space="preserve"> oraz dysponować odpowiednim potencjałem osobowym zdolnym do realizacji zadań przewidzianych</w:t>
      </w:r>
      <w:r w:rsidR="008E5EE9" w:rsidRPr="008245CD">
        <w:rPr>
          <w:rFonts w:asciiTheme="majorHAnsi" w:hAnsiTheme="majorHAnsi" w:cstheme="majorHAnsi"/>
          <w:sz w:val="20"/>
          <w:szCs w:val="22"/>
        </w:rPr>
        <w:t xml:space="preserve"> w projekcie. </w:t>
      </w:r>
    </w:p>
    <w:p w14:paraId="47CCEB0B" w14:textId="77777777"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14:paraId="1B61CD61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</w:t>
      </w:r>
    </w:p>
    <w:p w14:paraId="1210C78D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14:paraId="28C42060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</w:t>
      </w:r>
    </w:p>
    <w:p w14:paraId="071AC68A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293F506F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CFD83EB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24BAC728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art. 12 ust. 1 pkt 1 ustawy z dnia 15 czerwca 2012 r. o skutkach powierzania wykonywania pracy cudzoziemcom przebywającym wbrew przepisom na terytorium Rzeczypospolitej Polskiej (Dz. U. poz. 769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zm.); art. 9 ust. 1 pkt 2a ustawy z dnia 28 października 2002 r. o odpowiedzialności podmiotów zbiorowych za czyny zabronione pod groźbą kary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>. Dz. U. z 2014 r., poz. 1417).</w:t>
      </w:r>
    </w:p>
    <w:p w14:paraId="2C771BE1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075521D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5FDC1865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19A0D042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społecznymi. Max. 30 pkt</w:t>
      </w:r>
    </w:p>
    <w:p w14:paraId="4962273A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a). Max. 30 pkt.</w:t>
      </w:r>
    </w:p>
    <w:p w14:paraId="5587BF33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zrealizowanych usług/projektów w zakresie świadczenia usług społecznych wraz z ich krótkim opisem. Max. 30 pkt.</w:t>
      </w:r>
    </w:p>
    <w:p w14:paraId="53BEED47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5EA1B042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7BF3AA4A" w14:textId="04198DC9" w:rsidR="0097511A" w:rsidRDefault="0097511A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Oferty w formacie .doc.,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docx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lub .pdf należy przesłać do dnia </w:t>
      </w:r>
      <w:r w:rsidR="007836ED">
        <w:rPr>
          <w:rFonts w:asciiTheme="majorHAnsi" w:hAnsiTheme="majorHAnsi" w:cstheme="majorHAnsi"/>
          <w:sz w:val="20"/>
          <w:szCs w:val="22"/>
        </w:rPr>
        <w:t>1</w:t>
      </w:r>
      <w:r w:rsidR="00360911">
        <w:rPr>
          <w:rFonts w:asciiTheme="majorHAnsi" w:hAnsiTheme="majorHAnsi" w:cstheme="majorHAnsi"/>
          <w:sz w:val="20"/>
          <w:szCs w:val="22"/>
        </w:rPr>
        <w:t>3</w:t>
      </w:r>
      <w:r w:rsidR="0054228F" w:rsidRPr="000B7D74">
        <w:rPr>
          <w:rFonts w:asciiTheme="majorHAnsi" w:hAnsiTheme="majorHAnsi" w:cstheme="majorHAnsi"/>
          <w:sz w:val="20"/>
          <w:szCs w:val="22"/>
        </w:rPr>
        <w:t>.</w:t>
      </w:r>
      <w:r w:rsidR="002E672B" w:rsidRPr="000B7D74">
        <w:rPr>
          <w:rFonts w:asciiTheme="majorHAnsi" w:hAnsiTheme="majorHAnsi" w:cstheme="majorHAnsi"/>
          <w:sz w:val="20"/>
          <w:szCs w:val="22"/>
        </w:rPr>
        <w:t>0</w:t>
      </w:r>
      <w:r w:rsidR="00464212">
        <w:rPr>
          <w:rFonts w:asciiTheme="majorHAnsi" w:hAnsiTheme="majorHAnsi" w:cstheme="majorHAnsi"/>
          <w:sz w:val="20"/>
          <w:szCs w:val="22"/>
        </w:rPr>
        <w:t>9</w:t>
      </w:r>
      <w:r w:rsidR="00221696">
        <w:rPr>
          <w:rFonts w:asciiTheme="majorHAnsi" w:hAnsiTheme="majorHAnsi" w:cstheme="majorHAnsi"/>
          <w:sz w:val="20"/>
          <w:szCs w:val="22"/>
        </w:rPr>
        <w:t>.</w:t>
      </w:r>
      <w:r w:rsidRPr="00AE2DD1">
        <w:rPr>
          <w:rFonts w:asciiTheme="majorHAnsi" w:hAnsiTheme="majorHAnsi" w:cstheme="majorHAnsi"/>
          <w:sz w:val="20"/>
          <w:szCs w:val="22"/>
        </w:rPr>
        <w:t>201</w:t>
      </w:r>
      <w:r w:rsidR="002E672B">
        <w:rPr>
          <w:rFonts w:asciiTheme="majorHAnsi" w:hAnsiTheme="majorHAnsi" w:cstheme="majorHAnsi"/>
          <w:sz w:val="20"/>
          <w:szCs w:val="22"/>
        </w:rPr>
        <w:t>9</w:t>
      </w:r>
      <w:r w:rsidR="00221696">
        <w:rPr>
          <w:rFonts w:asciiTheme="majorHAnsi" w:hAnsiTheme="majorHAnsi" w:cstheme="majorHAnsi"/>
          <w:sz w:val="20"/>
          <w:szCs w:val="22"/>
        </w:rPr>
        <w:t xml:space="preserve"> roku, do godziny </w:t>
      </w:r>
      <w:r w:rsidR="00360911">
        <w:rPr>
          <w:rFonts w:asciiTheme="majorHAnsi" w:hAnsiTheme="majorHAnsi" w:cstheme="majorHAnsi"/>
          <w:sz w:val="20"/>
          <w:szCs w:val="22"/>
        </w:rPr>
        <w:t>14</w:t>
      </w:r>
      <w:bookmarkStart w:id="0" w:name="_GoBack"/>
      <w:bookmarkEnd w:id="0"/>
      <w:r w:rsidR="00221696">
        <w:rPr>
          <w:rFonts w:asciiTheme="majorHAnsi" w:hAnsiTheme="majorHAnsi" w:cstheme="majorHAnsi"/>
          <w:sz w:val="20"/>
          <w:szCs w:val="22"/>
        </w:rPr>
        <w:t>:</w:t>
      </w:r>
      <w:r w:rsidRPr="00AE2DD1">
        <w:rPr>
          <w:rFonts w:asciiTheme="majorHAnsi" w:hAnsiTheme="majorHAnsi" w:cstheme="majorHAnsi"/>
          <w:sz w:val="20"/>
          <w:szCs w:val="22"/>
        </w:rPr>
        <w:t>00 na ad</w:t>
      </w:r>
      <w:r w:rsidR="00360911">
        <w:rPr>
          <w:rFonts w:asciiTheme="majorHAnsi" w:hAnsiTheme="majorHAnsi" w:cstheme="majorHAnsi"/>
          <w:sz w:val="20"/>
          <w:szCs w:val="22"/>
        </w:rPr>
        <w:t>res</w:t>
      </w:r>
      <w:r w:rsidRPr="00AE2DD1">
        <w:rPr>
          <w:rFonts w:asciiTheme="majorHAnsi" w:hAnsiTheme="majorHAnsi" w:cstheme="majorHAnsi"/>
          <w:sz w:val="20"/>
          <w:szCs w:val="22"/>
        </w:rPr>
        <w:t xml:space="preserve"> e-mail</w:t>
      </w:r>
      <w:r w:rsidR="00907DA0">
        <w:rPr>
          <w:rFonts w:asciiTheme="majorHAnsi" w:hAnsiTheme="majorHAnsi" w:cstheme="majorHAnsi"/>
          <w:sz w:val="20"/>
          <w:szCs w:val="22"/>
        </w:rPr>
        <w:t xml:space="preserve">: </w:t>
      </w:r>
      <w:r w:rsidR="00B349C1">
        <w:rPr>
          <w:rFonts w:ascii="Arial" w:hAnsi="Arial" w:cs="Arial"/>
          <w:kern w:val="3"/>
          <w:sz w:val="20"/>
          <w:szCs w:val="20"/>
        </w:rPr>
        <w:t>gmina@jednorozec.pl</w:t>
      </w:r>
    </w:p>
    <w:p w14:paraId="71153A87" w14:textId="10B08137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5E59C936" w14:textId="3588F93B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62CE1364" w14:textId="16CABDB2" w:rsidR="00E07AF6" w:rsidRDefault="00E07AF6" w:rsidP="005D7EB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7F2D6317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4E932CE0" w14:textId="77777777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DC7CE5" w:rsidRPr="00F42A96" w14:paraId="19967226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B3F61C5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6504D832" w14:textId="77777777" w:rsidTr="00F42A96">
        <w:trPr>
          <w:trHeight w:val="418"/>
        </w:trPr>
        <w:tc>
          <w:tcPr>
            <w:tcW w:w="10349" w:type="dxa"/>
            <w:gridSpan w:val="4"/>
          </w:tcPr>
          <w:p w14:paraId="3BA5DC65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E0BBA0D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05E6D74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03DD5B7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5389BDB" w14:textId="77777777" w:rsidTr="00F42A96">
        <w:tc>
          <w:tcPr>
            <w:tcW w:w="1277" w:type="dxa"/>
            <w:shd w:val="clear" w:color="auto" w:fill="E7E6E6" w:themeFill="background2"/>
          </w:tcPr>
          <w:p w14:paraId="02ED774B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6B06214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4AE8E1F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7C00E5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DF28A5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4CB17BE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4FEA2587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B93054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178F328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F42A96" w:rsidRPr="00F42A96" w14:paraId="410A14F2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23EDF53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33873717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3AD25EAF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B52B41" w:rsidRPr="00F42A96" w14:paraId="2DF3107E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65594D3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1E99BFCD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0CC7462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73C7ECE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0B5FDA0B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7217C6E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6D9A87C" w14:textId="4605295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świadczenia usług </w:t>
            </w:r>
            <w:r w:rsidR="008245CD">
              <w:rPr>
                <w:rFonts w:asciiTheme="majorHAnsi" w:eastAsia="Times New Roman" w:hAnsiTheme="majorHAnsi" w:cstheme="majorHAnsi"/>
                <w:b/>
                <w:lang w:eastAsia="pl-PL"/>
              </w:rPr>
              <w:t>opieki nad dziećmi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B52B41" w:rsidRPr="00F42A96" w14:paraId="66981803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AAF6A9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29D9F45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3DE1509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B52B41" w:rsidRPr="00F42A96" w14:paraId="0AA17FB8" w14:textId="77777777" w:rsidTr="00A80FD2">
        <w:trPr>
          <w:trHeight w:val="857"/>
        </w:trPr>
        <w:tc>
          <w:tcPr>
            <w:tcW w:w="10349" w:type="dxa"/>
            <w:gridSpan w:val="4"/>
          </w:tcPr>
          <w:p w14:paraId="297F104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677CE6E" w14:textId="77777777" w:rsidTr="00720876">
        <w:trPr>
          <w:trHeight w:val="412"/>
        </w:trPr>
        <w:tc>
          <w:tcPr>
            <w:tcW w:w="10349" w:type="dxa"/>
            <w:gridSpan w:val="4"/>
          </w:tcPr>
          <w:p w14:paraId="70AD6139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4642440B" w14:textId="77777777" w:rsidTr="00A80FD2">
        <w:trPr>
          <w:trHeight w:val="847"/>
        </w:trPr>
        <w:tc>
          <w:tcPr>
            <w:tcW w:w="10349" w:type="dxa"/>
            <w:gridSpan w:val="4"/>
          </w:tcPr>
          <w:p w14:paraId="7D371C3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73940B8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F42A9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3AE6F" w14:textId="77777777" w:rsidR="00C23C44" w:rsidRDefault="00C23C44" w:rsidP="00F42A96">
      <w:pPr>
        <w:spacing w:after="0" w:line="240" w:lineRule="auto"/>
      </w:pPr>
      <w:r>
        <w:separator/>
      </w:r>
    </w:p>
  </w:endnote>
  <w:endnote w:type="continuationSeparator" w:id="0">
    <w:p w14:paraId="78F52C9E" w14:textId="77777777" w:rsidR="00C23C44" w:rsidRDefault="00C23C44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D42B" w14:textId="77777777" w:rsidR="00C23C44" w:rsidRDefault="00C23C44" w:rsidP="00F42A96">
      <w:pPr>
        <w:spacing w:after="0" w:line="240" w:lineRule="auto"/>
      </w:pPr>
      <w:r>
        <w:separator/>
      </w:r>
    </w:p>
  </w:footnote>
  <w:footnote w:type="continuationSeparator" w:id="0">
    <w:p w14:paraId="53781165" w14:textId="77777777" w:rsidR="00C23C44" w:rsidRDefault="00C23C44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BB99F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1510"/>
    <w:multiLevelType w:val="hybridMultilevel"/>
    <w:tmpl w:val="52A84F9C"/>
    <w:lvl w:ilvl="0" w:tplc="04150019">
      <w:start w:val="1"/>
      <w:numFmt w:val="lowerLetter"/>
      <w:lvlText w:val="%1."/>
      <w:lvlJc w:val="left"/>
      <w:pPr>
        <w:ind w:left="-2646" w:hanging="360"/>
      </w:pPr>
    </w:lvl>
    <w:lvl w:ilvl="1" w:tplc="04150003">
      <w:start w:val="1"/>
      <w:numFmt w:val="bullet"/>
      <w:lvlText w:val="o"/>
      <w:lvlJc w:val="left"/>
      <w:pPr>
        <w:ind w:left="-19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4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</w:abstractNum>
  <w:abstractNum w:abstractNumId="13" w15:restartNumberingAfterBreak="0">
    <w:nsid w:val="37207D74"/>
    <w:multiLevelType w:val="hybridMultilevel"/>
    <w:tmpl w:val="20222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12E68"/>
    <w:multiLevelType w:val="hybridMultilevel"/>
    <w:tmpl w:val="43B4BE12"/>
    <w:lvl w:ilvl="0" w:tplc="BB44C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C2100E"/>
    <w:multiLevelType w:val="hybridMultilevel"/>
    <w:tmpl w:val="10C84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2"/>
  </w:num>
  <w:num w:numId="5">
    <w:abstractNumId w:val="19"/>
  </w:num>
  <w:num w:numId="6">
    <w:abstractNumId w:val="3"/>
  </w:num>
  <w:num w:numId="7">
    <w:abstractNumId w:val="15"/>
  </w:num>
  <w:num w:numId="8">
    <w:abstractNumId w:val="7"/>
  </w:num>
  <w:num w:numId="9">
    <w:abstractNumId w:val="25"/>
  </w:num>
  <w:num w:numId="10">
    <w:abstractNumId w:val="10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4"/>
  </w:num>
  <w:num w:numId="18">
    <w:abstractNumId w:val="16"/>
  </w:num>
  <w:num w:numId="19">
    <w:abstractNumId w:val="8"/>
  </w:num>
  <w:num w:numId="20">
    <w:abstractNumId w:val="4"/>
  </w:num>
  <w:num w:numId="21">
    <w:abstractNumId w:val="0"/>
  </w:num>
  <w:num w:numId="22">
    <w:abstractNumId w:val="18"/>
  </w:num>
  <w:num w:numId="23">
    <w:abstractNumId w:val="9"/>
  </w:num>
  <w:num w:numId="24">
    <w:abstractNumId w:val="20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51B77"/>
    <w:rsid w:val="00092595"/>
    <w:rsid w:val="0009569C"/>
    <w:rsid w:val="000B7D74"/>
    <w:rsid w:val="000C6CA3"/>
    <w:rsid w:val="00121A9A"/>
    <w:rsid w:val="00141F3B"/>
    <w:rsid w:val="00160F5D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B1FE5"/>
    <w:rsid w:val="002D2743"/>
    <w:rsid w:val="002D5983"/>
    <w:rsid w:val="002E0F54"/>
    <w:rsid w:val="002E672B"/>
    <w:rsid w:val="00303BE3"/>
    <w:rsid w:val="00347A32"/>
    <w:rsid w:val="00360911"/>
    <w:rsid w:val="00374EBD"/>
    <w:rsid w:val="00377611"/>
    <w:rsid w:val="003C499A"/>
    <w:rsid w:val="00403BAC"/>
    <w:rsid w:val="00423F83"/>
    <w:rsid w:val="00464212"/>
    <w:rsid w:val="00470F31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34D0"/>
    <w:rsid w:val="00581717"/>
    <w:rsid w:val="005D25AB"/>
    <w:rsid w:val="005D7EB4"/>
    <w:rsid w:val="005F2F9D"/>
    <w:rsid w:val="006058CE"/>
    <w:rsid w:val="00635742"/>
    <w:rsid w:val="00683403"/>
    <w:rsid w:val="006F2E70"/>
    <w:rsid w:val="006F5F33"/>
    <w:rsid w:val="00715460"/>
    <w:rsid w:val="0074574B"/>
    <w:rsid w:val="007742ED"/>
    <w:rsid w:val="00781B0E"/>
    <w:rsid w:val="007836ED"/>
    <w:rsid w:val="007B5026"/>
    <w:rsid w:val="007D3118"/>
    <w:rsid w:val="007E5C19"/>
    <w:rsid w:val="00801DE3"/>
    <w:rsid w:val="0080651D"/>
    <w:rsid w:val="00806FC5"/>
    <w:rsid w:val="00821402"/>
    <w:rsid w:val="008245CD"/>
    <w:rsid w:val="00831221"/>
    <w:rsid w:val="0083517F"/>
    <w:rsid w:val="00882CC4"/>
    <w:rsid w:val="008A2EB7"/>
    <w:rsid w:val="008E5EE9"/>
    <w:rsid w:val="00907DA0"/>
    <w:rsid w:val="0091144C"/>
    <w:rsid w:val="0097511A"/>
    <w:rsid w:val="009E415A"/>
    <w:rsid w:val="009F3F4F"/>
    <w:rsid w:val="009F7C38"/>
    <w:rsid w:val="00A02804"/>
    <w:rsid w:val="00A131F0"/>
    <w:rsid w:val="00A80FD2"/>
    <w:rsid w:val="00A86840"/>
    <w:rsid w:val="00AB3F6F"/>
    <w:rsid w:val="00AE24A3"/>
    <w:rsid w:val="00AE2DD1"/>
    <w:rsid w:val="00AE4128"/>
    <w:rsid w:val="00AE4840"/>
    <w:rsid w:val="00AF179E"/>
    <w:rsid w:val="00B349C1"/>
    <w:rsid w:val="00B52B41"/>
    <w:rsid w:val="00B55A1C"/>
    <w:rsid w:val="00B62C0D"/>
    <w:rsid w:val="00B87934"/>
    <w:rsid w:val="00B93399"/>
    <w:rsid w:val="00C23C44"/>
    <w:rsid w:val="00C67EE5"/>
    <w:rsid w:val="00CA3929"/>
    <w:rsid w:val="00CA47C2"/>
    <w:rsid w:val="00CD2525"/>
    <w:rsid w:val="00CE7B97"/>
    <w:rsid w:val="00D2791B"/>
    <w:rsid w:val="00D36001"/>
    <w:rsid w:val="00D60296"/>
    <w:rsid w:val="00D87F74"/>
    <w:rsid w:val="00DC418F"/>
    <w:rsid w:val="00DC7514"/>
    <w:rsid w:val="00DC7CE5"/>
    <w:rsid w:val="00DD7729"/>
    <w:rsid w:val="00E07906"/>
    <w:rsid w:val="00E07AF6"/>
    <w:rsid w:val="00E227ED"/>
    <w:rsid w:val="00E87B7E"/>
    <w:rsid w:val="00E97144"/>
    <w:rsid w:val="00ED323D"/>
    <w:rsid w:val="00ED705C"/>
    <w:rsid w:val="00EF7080"/>
    <w:rsid w:val="00F0427F"/>
    <w:rsid w:val="00F10A1C"/>
    <w:rsid w:val="00F42A9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B7CC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A2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E07AF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A2E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2019-08-19T11:32:00Z</cp:lastPrinted>
  <dcterms:created xsi:type="dcterms:W3CDTF">2019-08-22T10:41:00Z</dcterms:created>
  <dcterms:modified xsi:type="dcterms:W3CDTF">2019-08-22T10:45:00Z</dcterms:modified>
</cp:coreProperties>
</file>