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682C" w14:textId="744A7632" w:rsidR="00BE3CE1" w:rsidRDefault="00000000">
      <w:pPr>
        <w:pStyle w:val="Teksttreci20"/>
        <w:shd w:val="clear" w:color="auto" w:fill="auto"/>
      </w:pPr>
      <w:r>
        <w:t>INFORMACJA O SPOSOBIE POSTĘPOWANIA ZE ZWIERZĘTAMI BEZDOMNYMI</w:t>
      </w:r>
      <w:r>
        <w:br/>
        <w:t xml:space="preserve">ORAZ ZE ZWIERZĘTAMI MARTWYMI NA TERENIE </w:t>
      </w:r>
      <w:r w:rsidR="00992630">
        <w:t>GMINY JEDNOROŻEC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4896"/>
        <w:gridCol w:w="5669"/>
      </w:tblGrid>
      <w:tr w:rsidR="00BE3CE1" w14:paraId="30472616" w14:textId="77777777">
        <w:trPr>
          <w:trHeight w:hRule="exact" w:val="739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72898" w14:textId="77777777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2" w:lineRule="exact"/>
            </w:pPr>
            <w:r>
              <w:rPr>
                <w:rStyle w:val="Teksttreci21"/>
                <w:b/>
                <w:bCs/>
              </w:rPr>
              <w:t>Rodzaj zdarzenia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D0312" w14:textId="77777777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2" w:lineRule="exact"/>
            </w:pPr>
            <w:r>
              <w:rPr>
                <w:rStyle w:val="Teksttreci21"/>
                <w:b/>
                <w:bCs/>
              </w:rPr>
              <w:t>Kogo należy zawiadomić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B97B1" w14:textId="77777777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2" w:lineRule="exact"/>
            </w:pPr>
            <w:r>
              <w:rPr>
                <w:rStyle w:val="Teksttreci21"/>
                <w:b/>
                <w:bCs/>
              </w:rPr>
              <w:t>Informacja</w:t>
            </w:r>
          </w:p>
        </w:tc>
      </w:tr>
      <w:tr w:rsidR="00BE3CE1" w14:paraId="3CF4B4A0" w14:textId="77777777">
        <w:trPr>
          <w:trHeight w:hRule="exact" w:val="1094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CEA17" w14:textId="77777777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Teksttreci21"/>
                <w:b/>
                <w:bCs/>
              </w:rPr>
              <w:t>Bezdomny pies lub kot/ koty wolnożyjące wymagające pomocy weterynaryjnej.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1730A" w14:textId="77777777" w:rsidR="00992630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0" w:lineRule="auto"/>
              <w:rPr>
                <w:rStyle w:val="Teksttreci29ptBezpogrubienia"/>
              </w:rPr>
            </w:pPr>
            <w:r>
              <w:rPr>
                <w:rStyle w:val="Teksttreci29ptBezpogrubienia"/>
              </w:rPr>
              <w:t xml:space="preserve">Urząd Gminy w Jednorożcu </w:t>
            </w:r>
          </w:p>
          <w:p w14:paraId="1CFD54DE" w14:textId="27D2E4B8" w:rsidR="00BE3CE1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Teksttreci29ptBezpogrubienia"/>
              </w:rPr>
              <w:t>Gminny Zespół Usług Komunalnych</w:t>
            </w:r>
            <w:r>
              <w:rPr>
                <w:rStyle w:val="Teksttreci29ptBezpogrubienia"/>
              </w:rPr>
              <w:br/>
              <w:t>ul. Zielona 30, 06-323 Jednorożec</w:t>
            </w:r>
          </w:p>
          <w:p w14:paraId="3DAD7A54" w14:textId="06CFD299" w:rsidR="00BE3CE1" w:rsidRDefault="0000000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Teksttreci21"/>
                <w:b/>
                <w:bCs/>
              </w:rPr>
              <w:t xml:space="preserve">kontakt: </w:t>
            </w:r>
            <w:r>
              <w:rPr>
                <w:rStyle w:val="Teksttreci29ptBezpogrubienia"/>
              </w:rPr>
              <w:t>(</w:t>
            </w:r>
            <w:r w:rsidR="00992630">
              <w:rPr>
                <w:rStyle w:val="Teksttreci29ptBezpogrubienia"/>
              </w:rPr>
              <w:t>29</w:t>
            </w:r>
            <w:r>
              <w:rPr>
                <w:rStyle w:val="Teksttreci29ptBezpogrubienia"/>
              </w:rPr>
              <w:t xml:space="preserve">) </w:t>
            </w:r>
            <w:r w:rsidR="00992630">
              <w:rPr>
                <w:rStyle w:val="Teksttreci29ptBezpogrubienia"/>
              </w:rPr>
              <w:t>75178366 lub 690591969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AAC67" w14:textId="77777777" w:rsidR="00BE3CE1" w:rsidRDefault="00BE3CE1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3CE1" w14:paraId="190105E1" w14:textId="77777777">
        <w:trPr>
          <w:trHeight w:hRule="exact" w:val="1094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2235D" w14:textId="77777777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jc w:val="left"/>
            </w:pPr>
            <w:r>
              <w:rPr>
                <w:rStyle w:val="Teksttreci21"/>
                <w:b/>
                <w:bCs/>
              </w:rPr>
              <w:t>Zdarzenie drogowe z udziałem zwierząt (dotyczy bezdomnych psów i kotów oraz kotów wolnożyjących).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8BFAD" w14:textId="77777777" w:rsidR="00992630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0" w:lineRule="auto"/>
              <w:rPr>
                <w:rStyle w:val="Teksttreci29ptBezpogrubienia"/>
              </w:rPr>
            </w:pPr>
            <w:r>
              <w:rPr>
                <w:rStyle w:val="Teksttreci29ptBezpogrubienia"/>
              </w:rPr>
              <w:t xml:space="preserve">Urząd Gminy w Jednorożcu </w:t>
            </w:r>
          </w:p>
          <w:p w14:paraId="103E2EEF" w14:textId="77777777" w:rsidR="00992630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Teksttreci29ptBezpogrubienia"/>
              </w:rPr>
              <w:t>Gminny Zespół Usług Komunalnych</w:t>
            </w:r>
            <w:r>
              <w:rPr>
                <w:rStyle w:val="Teksttreci29ptBezpogrubienia"/>
              </w:rPr>
              <w:br/>
              <w:t>ul. Zielona 30, 06-323 Jednorożec</w:t>
            </w:r>
          </w:p>
          <w:p w14:paraId="124918E1" w14:textId="3C6F651B" w:rsidR="00BE3CE1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Teksttreci21"/>
                <w:b/>
                <w:bCs/>
              </w:rPr>
              <w:t xml:space="preserve">kontakt: </w:t>
            </w:r>
            <w:r>
              <w:rPr>
                <w:rStyle w:val="Teksttreci29ptBezpogrubienia"/>
              </w:rPr>
              <w:t>(29) 75178366</w:t>
            </w:r>
            <w:r>
              <w:rPr>
                <w:rStyle w:val="Teksttreci29ptBezpogrubienia"/>
              </w:rPr>
              <w:t xml:space="preserve">  </w:t>
            </w:r>
            <w:r>
              <w:rPr>
                <w:rStyle w:val="Teksttreci29ptBezpogrubienia"/>
              </w:rPr>
              <w:t>lub 690591969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C23AB" w14:textId="77777777" w:rsidR="00BE3CE1" w:rsidRDefault="00BE3CE1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3CE1" w14:paraId="0731815A" w14:textId="77777777" w:rsidTr="00992630">
        <w:trPr>
          <w:trHeight w:hRule="exact" w:val="1194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B4966" w14:textId="57BD12DD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after="60"/>
              <w:jc w:val="left"/>
            </w:pPr>
            <w:r>
              <w:rPr>
                <w:rStyle w:val="Teksttreci21"/>
                <w:b/>
                <w:bCs/>
              </w:rPr>
              <w:t xml:space="preserve">Chory lub ranny ptak dziko żyjący na terenie Gminy </w:t>
            </w:r>
            <w:r w:rsidR="00992630">
              <w:rPr>
                <w:rStyle w:val="Teksttreci21"/>
                <w:b/>
                <w:bCs/>
              </w:rPr>
              <w:t>Jednorożec</w:t>
            </w:r>
          </w:p>
          <w:p w14:paraId="7E4BC4E3" w14:textId="270C73E3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before="60"/>
              <w:jc w:val="left"/>
            </w:pPr>
            <w:r>
              <w:rPr>
                <w:rStyle w:val="Teksttreci21"/>
                <w:b/>
                <w:bCs/>
              </w:rPr>
              <w:t xml:space="preserve">(z wyłączeniem terenów administrowanych przez </w:t>
            </w:r>
            <w:r w:rsidR="00992630">
              <w:rPr>
                <w:rStyle w:val="Teksttreci21"/>
                <w:b/>
                <w:bCs/>
              </w:rPr>
              <w:t>Lasy Państwowe</w:t>
            </w:r>
            <w:r>
              <w:rPr>
                <w:rStyle w:val="Teksttreci21"/>
                <w:b/>
                <w:bCs/>
              </w:rPr>
              <w:t>).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37A3B" w14:textId="77777777" w:rsidR="00992630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0" w:lineRule="auto"/>
              <w:rPr>
                <w:rStyle w:val="Teksttreci29ptBezpogrubienia"/>
              </w:rPr>
            </w:pPr>
            <w:r>
              <w:rPr>
                <w:rStyle w:val="Teksttreci29ptBezpogrubienia"/>
              </w:rPr>
              <w:t xml:space="preserve">Urząd Gminy w Jednorożcu </w:t>
            </w:r>
          </w:p>
          <w:p w14:paraId="43D50B37" w14:textId="77777777" w:rsidR="00992630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Teksttreci29ptBezpogrubienia"/>
              </w:rPr>
              <w:t>Gminny Zespół Usług Komunalnych</w:t>
            </w:r>
            <w:r>
              <w:rPr>
                <w:rStyle w:val="Teksttreci29ptBezpogrubienia"/>
              </w:rPr>
              <w:br/>
              <w:t>ul. Zielona 30, 06-323 Jednorożec</w:t>
            </w:r>
          </w:p>
          <w:p w14:paraId="4B7C8470" w14:textId="22924BF5" w:rsidR="00BE3CE1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Teksttreci21"/>
                <w:b/>
                <w:bCs/>
              </w:rPr>
              <w:t xml:space="preserve">kontakt: </w:t>
            </w:r>
            <w:r>
              <w:rPr>
                <w:rStyle w:val="Teksttreci29ptBezpogrubienia"/>
              </w:rPr>
              <w:t>(29) 75178366</w:t>
            </w:r>
            <w:r>
              <w:rPr>
                <w:rStyle w:val="Teksttreci29ptBezpogrubienia"/>
              </w:rPr>
              <w:t xml:space="preserve">  </w:t>
            </w:r>
            <w:r>
              <w:rPr>
                <w:rStyle w:val="Teksttreci29ptBezpogrubienia"/>
              </w:rPr>
              <w:t>lub 690591969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1896B" w14:textId="77777777" w:rsidR="00BE3CE1" w:rsidRDefault="00BE3CE1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3CE1" w14:paraId="63527A60" w14:textId="77777777">
        <w:trPr>
          <w:trHeight w:hRule="exact" w:val="1397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C0502" w14:textId="1EC42E08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after="60"/>
              <w:jc w:val="left"/>
            </w:pPr>
            <w:r>
              <w:rPr>
                <w:rStyle w:val="Teksttreci21"/>
                <w:b/>
                <w:bCs/>
              </w:rPr>
              <w:t xml:space="preserve">Ranne zwierzęta dziko żyjące na terenie Gminy </w:t>
            </w:r>
            <w:r w:rsidR="00992630">
              <w:rPr>
                <w:rStyle w:val="Teksttreci21"/>
                <w:b/>
                <w:bCs/>
              </w:rPr>
              <w:t>Jednorożec</w:t>
            </w:r>
          </w:p>
          <w:p w14:paraId="4698E7BF" w14:textId="04453E94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before="60" w:line="235" w:lineRule="exact"/>
              <w:jc w:val="left"/>
            </w:pPr>
            <w:r>
              <w:rPr>
                <w:rStyle w:val="Teksttreci21"/>
                <w:b/>
                <w:bCs/>
              </w:rPr>
              <w:t xml:space="preserve">Wymagające leczenia i opieki (z wyłączeniem terenów administrowanych przez </w:t>
            </w:r>
            <w:r w:rsidR="00992630">
              <w:rPr>
                <w:rStyle w:val="Teksttreci21"/>
                <w:b/>
                <w:bCs/>
              </w:rPr>
              <w:t xml:space="preserve"> </w:t>
            </w:r>
            <w:r w:rsidR="00992630">
              <w:rPr>
                <w:rStyle w:val="Teksttreci21"/>
                <w:b/>
                <w:bCs/>
              </w:rPr>
              <w:t>Lasy Państwowe</w:t>
            </w:r>
            <w:r w:rsidR="00992630">
              <w:rPr>
                <w:rStyle w:val="Teksttreci21"/>
                <w:b/>
                <w:bCs/>
              </w:rPr>
              <w:t xml:space="preserve"> </w:t>
            </w:r>
            <w:r>
              <w:rPr>
                <w:rStyle w:val="Teksttreci21"/>
                <w:b/>
                <w:bCs/>
              </w:rPr>
              <w:t>).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F54AE" w14:textId="77777777" w:rsidR="00992630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0" w:lineRule="auto"/>
              <w:rPr>
                <w:rStyle w:val="Teksttreci29ptBezpogrubienia"/>
              </w:rPr>
            </w:pPr>
            <w:r>
              <w:rPr>
                <w:rStyle w:val="Teksttreci29ptBezpogrubienia"/>
              </w:rPr>
              <w:t xml:space="preserve">Urząd Gminy w Jednorożcu </w:t>
            </w:r>
          </w:p>
          <w:p w14:paraId="67707FA9" w14:textId="77777777" w:rsidR="00992630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Teksttreci29ptBezpogrubienia"/>
              </w:rPr>
              <w:t>Gminny Zespół Usług Komunalnych</w:t>
            </w:r>
            <w:r>
              <w:rPr>
                <w:rStyle w:val="Teksttreci29ptBezpogrubienia"/>
              </w:rPr>
              <w:br/>
              <w:t>ul. Zielona 30, 06-323 Jednorożec</w:t>
            </w:r>
          </w:p>
          <w:p w14:paraId="4B124280" w14:textId="41BCD60F" w:rsidR="00BE3CE1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</w:pPr>
            <w:r>
              <w:rPr>
                <w:rStyle w:val="Teksttreci21"/>
                <w:b/>
                <w:bCs/>
              </w:rPr>
              <w:t xml:space="preserve">kontakt: </w:t>
            </w:r>
            <w:r>
              <w:rPr>
                <w:rStyle w:val="Teksttreci29ptBezpogrubienia"/>
              </w:rPr>
              <w:t>(29) 75178366</w:t>
            </w:r>
            <w:r>
              <w:rPr>
                <w:rStyle w:val="Teksttreci29ptBezpogrubienia"/>
              </w:rPr>
              <w:t xml:space="preserve">  </w:t>
            </w:r>
            <w:r>
              <w:rPr>
                <w:rStyle w:val="Teksttreci29ptBezpogrubienia"/>
              </w:rPr>
              <w:t>lub 690591969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E11ED" w14:textId="77777777" w:rsidR="00BE3CE1" w:rsidRDefault="00BE3CE1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3CE1" w14:paraId="2A8C40EB" w14:textId="77777777" w:rsidTr="00992630">
        <w:trPr>
          <w:trHeight w:hRule="exact" w:val="1178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DA770" w14:textId="1503164F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Teksttreci21"/>
                <w:b/>
                <w:bCs/>
              </w:rPr>
              <w:t xml:space="preserve">Martwe zwierzę na terenie należącym do </w:t>
            </w:r>
            <w:r w:rsidR="00992630">
              <w:rPr>
                <w:rStyle w:val="Teksttreci21"/>
                <w:b/>
                <w:bCs/>
              </w:rPr>
              <w:t>Gminy Jednorożec.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E95883" w14:textId="77777777" w:rsidR="00992630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0" w:lineRule="auto"/>
              <w:rPr>
                <w:rStyle w:val="Teksttreci29ptBezpogrubienia"/>
              </w:rPr>
            </w:pPr>
            <w:r>
              <w:rPr>
                <w:rStyle w:val="Teksttreci29ptBezpogrubienia"/>
              </w:rPr>
              <w:t xml:space="preserve">Urząd Gminy w Jednorożcu </w:t>
            </w:r>
          </w:p>
          <w:p w14:paraId="3AF57C1F" w14:textId="77777777" w:rsidR="00992630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Teksttreci29ptBezpogrubienia"/>
              </w:rPr>
              <w:t>Gminny Zespół Usług Komunalnych</w:t>
            </w:r>
            <w:r>
              <w:rPr>
                <w:rStyle w:val="Teksttreci29ptBezpogrubienia"/>
              </w:rPr>
              <w:br/>
              <w:t>ul. Zielona 30, 06-323 Jednorożec</w:t>
            </w:r>
          </w:p>
          <w:p w14:paraId="5F6C440A" w14:textId="7D266FCA" w:rsidR="00BE3CE1" w:rsidRDefault="0099263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before="120"/>
            </w:pPr>
            <w:r>
              <w:rPr>
                <w:rStyle w:val="Teksttreci21"/>
                <w:b/>
                <w:bCs/>
              </w:rPr>
              <w:t xml:space="preserve">kontakt: </w:t>
            </w:r>
            <w:r>
              <w:rPr>
                <w:rStyle w:val="Teksttreci29ptBezpogrubienia"/>
              </w:rPr>
              <w:t>(29) 75178366</w:t>
            </w:r>
            <w:r>
              <w:rPr>
                <w:rStyle w:val="Teksttreci29ptBezpogrubienia"/>
              </w:rPr>
              <w:t xml:space="preserve">  </w:t>
            </w:r>
            <w:r>
              <w:rPr>
                <w:rStyle w:val="Teksttreci29ptBezpogrubienia"/>
              </w:rPr>
              <w:t>lub 690591969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B26CC" w14:textId="77777777" w:rsidR="00BE3CE1" w:rsidRDefault="00BE3CE1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1A344EC" w14:textId="77777777" w:rsidR="00BE3CE1" w:rsidRDefault="00BE3CE1">
      <w:pPr>
        <w:framePr w:w="15259" w:wrap="notBeside" w:vAnchor="text" w:hAnchor="text" w:xAlign="center" w:y="1"/>
        <w:rPr>
          <w:sz w:val="2"/>
          <w:szCs w:val="2"/>
        </w:rPr>
      </w:pPr>
    </w:p>
    <w:p w14:paraId="4F97EB7F" w14:textId="77777777" w:rsidR="00BE3CE1" w:rsidRDefault="00BE3C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4896"/>
        <w:gridCol w:w="5669"/>
      </w:tblGrid>
      <w:tr w:rsidR="00BE3CE1" w14:paraId="4CD7577B" w14:textId="77777777" w:rsidTr="00992630">
        <w:trPr>
          <w:trHeight w:hRule="exact" w:val="2987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25835" w14:textId="5E914718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  <w:b/>
                <w:bCs/>
              </w:rPr>
              <w:lastRenderedPageBreak/>
              <w:t xml:space="preserve">Martwe zwierzę na terenie nie należącym do </w:t>
            </w:r>
            <w:r w:rsidR="00992630">
              <w:rPr>
                <w:rStyle w:val="Teksttreci21"/>
                <w:b/>
                <w:bCs/>
              </w:rPr>
              <w:t>Gminy Jednorożec</w:t>
            </w:r>
            <w:r>
              <w:rPr>
                <w:rStyle w:val="Teksttreci21"/>
                <w:b/>
                <w:bCs/>
              </w:rPr>
              <w:t>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EA067" w14:textId="77777777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rPr>
                <w:rStyle w:val="Teksttreci29ptBezpogrubienia"/>
              </w:rPr>
              <w:t>Zarządcę lub właściciela terenu np. spółdzielnię, wspólnotę, osobę prywatną.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5D45" w14:textId="77777777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after="120"/>
              <w:jc w:val="left"/>
            </w:pPr>
            <w:r>
              <w:rPr>
                <w:rStyle w:val="Teksttreci21"/>
                <w:b/>
                <w:bCs/>
              </w:rPr>
              <w:t>Zarządca lub właściciel terenu zobowiązany jest do przekazania martwego zwierzęcia do unieszkodliwienia dowolnemu uprawnionemu podmiotowi i poniesienia kosztów transportu i unieszkodliwienia.</w:t>
            </w:r>
          </w:p>
          <w:p w14:paraId="12FD6EB6" w14:textId="4C24161C" w:rsidR="00992630" w:rsidRPr="00992630" w:rsidRDefault="00000000" w:rsidP="00992630">
            <w:pPr>
              <w:framePr w:w="15259" w:wrap="notBeside" w:vAnchor="text" w:hAnchor="text" w:xAlign="center" w:y="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2630">
              <w:rPr>
                <w:rStyle w:val="Teksttreci29ptBezpogrubienia"/>
                <w:sz w:val="20"/>
                <w:szCs w:val="20"/>
              </w:rPr>
              <w:t xml:space="preserve">Na terenie </w:t>
            </w:r>
            <w:r w:rsidR="00992630" w:rsidRPr="00992630">
              <w:rPr>
                <w:rStyle w:val="Teksttreci29ptBezpogrubienia"/>
                <w:sz w:val="20"/>
                <w:szCs w:val="20"/>
              </w:rPr>
              <w:t>Gminy Jednorożec</w:t>
            </w:r>
            <w:r w:rsidRPr="00992630">
              <w:rPr>
                <w:rStyle w:val="Teksttreci29ptBezpogrubienia"/>
                <w:sz w:val="20"/>
                <w:szCs w:val="20"/>
              </w:rPr>
              <w:t xml:space="preserve"> usługę taką świadczy </w:t>
            </w:r>
            <w:r w:rsidR="00992630" w:rsidRPr="0099263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92630" w:rsidRPr="00992630">
              <w:rPr>
                <w:rFonts w:ascii="Tahoma" w:hAnsi="Tahoma" w:cs="Tahoma"/>
                <w:b/>
                <w:sz w:val="20"/>
                <w:szCs w:val="20"/>
              </w:rPr>
              <w:t>P.H.U Fortes Sp. z o.o.   (DAWNIEJ:PHU FORTES Artur Banach)</w:t>
            </w:r>
            <w:r w:rsidR="00992630" w:rsidRPr="00992630">
              <w:rPr>
                <w:rFonts w:ascii="Tahoma" w:hAnsi="Tahoma" w:cs="Tahoma"/>
                <w:sz w:val="20"/>
                <w:szCs w:val="20"/>
              </w:rPr>
              <w:t>,</w:t>
            </w:r>
            <w:r w:rsidR="009926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92630" w:rsidRPr="00992630">
              <w:rPr>
                <w:rFonts w:ascii="Tahoma" w:hAnsi="Tahoma" w:cs="Tahoma"/>
                <w:b/>
                <w:bCs/>
                <w:sz w:val="20"/>
                <w:szCs w:val="20"/>
              </w:rPr>
              <w:t>ul. Narewska 7a/70, 15-840 Białystok</w:t>
            </w:r>
          </w:p>
          <w:p w14:paraId="1F8D0001" w14:textId="77777777" w:rsidR="00992630" w:rsidRPr="00992630" w:rsidRDefault="00992630" w:rsidP="00992630">
            <w:pPr>
              <w:framePr w:w="15259" w:wrap="notBeside" w:vAnchor="text" w:hAnchor="text" w:xAlign="center" w:y="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2630">
              <w:rPr>
                <w:rFonts w:ascii="Tahoma" w:hAnsi="Tahoma" w:cs="Tahoma"/>
                <w:b/>
                <w:bCs/>
                <w:sz w:val="20"/>
                <w:szCs w:val="20"/>
              </w:rPr>
              <w:t>NIP:  542 340 11 86</w:t>
            </w:r>
          </w:p>
          <w:p w14:paraId="3862EF57" w14:textId="7F45EF91" w:rsidR="00BE3CE1" w:rsidRDefault="00BE3CE1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before="120" w:after="120"/>
              <w:jc w:val="left"/>
            </w:pPr>
          </w:p>
          <w:p w14:paraId="4684BD30" w14:textId="77777777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before="120" w:after="120" w:line="242" w:lineRule="exact"/>
              <w:jc w:val="left"/>
            </w:pPr>
            <w:r>
              <w:rPr>
                <w:rStyle w:val="Teksttreci21"/>
                <w:b/>
                <w:bCs/>
              </w:rPr>
              <w:t>Cena usługi kalkulowana jest indywidualnie.</w:t>
            </w:r>
          </w:p>
          <w:p w14:paraId="71EA8403" w14:textId="458D16AC" w:rsidR="00BE3CE1" w:rsidRDefault="00BE3CE1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tabs>
                <w:tab w:val="left" w:pos="134"/>
              </w:tabs>
              <w:spacing w:line="278" w:lineRule="exact"/>
              <w:jc w:val="left"/>
            </w:pPr>
          </w:p>
        </w:tc>
      </w:tr>
      <w:tr w:rsidR="00BE3CE1" w14:paraId="1C194472" w14:textId="77777777" w:rsidTr="00992630">
        <w:trPr>
          <w:trHeight w:hRule="exact" w:val="2547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3F534" w14:textId="77777777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42" w:lineRule="exact"/>
              <w:jc w:val="both"/>
            </w:pPr>
            <w:r>
              <w:rPr>
                <w:rStyle w:val="Teksttreci21"/>
                <w:b/>
                <w:bCs/>
              </w:rPr>
              <w:t>Martwe zwierzę domowe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2BED4" w14:textId="77777777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line="218" w:lineRule="exact"/>
            </w:pPr>
            <w:r>
              <w:rPr>
                <w:rStyle w:val="Teksttreci29ptBezpogrubienia"/>
              </w:rPr>
              <w:t>X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FBD6F" w14:textId="77777777" w:rsidR="00BE3CE1" w:rsidRDefault="0000000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after="100"/>
              <w:jc w:val="both"/>
            </w:pPr>
            <w:r>
              <w:rPr>
                <w:rStyle w:val="Teksttreci21"/>
                <w:b/>
                <w:bCs/>
              </w:rPr>
              <w:t>Właściciel zwierzęcia domowego (w tym również ptaka) zobowiązany jest do przekazania martwego zwierzęcia do unieszkodliwienia dowolnemu uprawnionemu podmiotowi. Koszt ponosi właściciel zwierzęcia.</w:t>
            </w:r>
          </w:p>
          <w:p w14:paraId="06BBCA7B" w14:textId="77777777" w:rsidR="00992630" w:rsidRPr="00992630" w:rsidRDefault="00992630" w:rsidP="00992630">
            <w:pPr>
              <w:framePr w:w="15259" w:wrap="notBeside" w:vAnchor="text" w:hAnchor="text" w:xAlign="center" w:y="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2630">
              <w:rPr>
                <w:rStyle w:val="Teksttreci29ptBezpogrubienia"/>
                <w:sz w:val="20"/>
                <w:szCs w:val="20"/>
              </w:rPr>
              <w:t xml:space="preserve">Na terenie Gminy Jednorożec usługę taką świadczy </w:t>
            </w:r>
            <w:r w:rsidRPr="00992630">
              <w:rPr>
                <w:rFonts w:ascii="Tahoma" w:hAnsi="Tahoma" w:cs="Tahoma"/>
                <w:b/>
                <w:sz w:val="20"/>
                <w:szCs w:val="20"/>
              </w:rPr>
              <w:t xml:space="preserve"> P.H.U Fortes Sp. z o.o.   (DAWNIEJ:PHU FORTES Artur Banach)</w:t>
            </w:r>
            <w:r w:rsidRPr="00992630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2630">
              <w:rPr>
                <w:rFonts w:ascii="Tahoma" w:hAnsi="Tahoma" w:cs="Tahoma"/>
                <w:b/>
                <w:bCs/>
                <w:sz w:val="20"/>
                <w:szCs w:val="20"/>
              </w:rPr>
              <w:t>ul. Narewska 7a/70, 15-840 Białystok</w:t>
            </w:r>
          </w:p>
          <w:p w14:paraId="6D538654" w14:textId="77777777" w:rsidR="00992630" w:rsidRPr="00992630" w:rsidRDefault="00992630" w:rsidP="00992630">
            <w:pPr>
              <w:framePr w:w="15259" w:wrap="notBeside" w:vAnchor="text" w:hAnchor="text" w:xAlign="center" w:y="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2630">
              <w:rPr>
                <w:rFonts w:ascii="Tahoma" w:hAnsi="Tahoma" w:cs="Tahoma"/>
                <w:b/>
                <w:bCs/>
                <w:sz w:val="20"/>
                <w:szCs w:val="20"/>
              </w:rPr>
              <w:t>NIP:  542 340 11 86</w:t>
            </w:r>
          </w:p>
          <w:p w14:paraId="7AF8210F" w14:textId="7C011E6A" w:rsidR="00BE3CE1" w:rsidRDefault="00000000" w:rsidP="00992630">
            <w:pPr>
              <w:pStyle w:val="Teksttreci20"/>
              <w:framePr w:w="15259" w:wrap="notBeside" w:vAnchor="text" w:hAnchor="text" w:xAlign="center" w:y="1"/>
              <w:shd w:val="clear" w:color="auto" w:fill="auto"/>
              <w:spacing w:before="100" w:after="100" w:line="245" w:lineRule="exact"/>
              <w:jc w:val="left"/>
            </w:pPr>
            <w:r>
              <w:rPr>
                <w:rStyle w:val="Teksttreci21"/>
                <w:b/>
                <w:bCs/>
              </w:rPr>
              <w:t>Cena usługi kalkulowana jest indywidualnie</w:t>
            </w:r>
            <w:r w:rsidR="00992630">
              <w:rPr>
                <w:rStyle w:val="Teksttreci21"/>
                <w:b/>
                <w:bCs/>
              </w:rPr>
              <w:t>.</w:t>
            </w:r>
            <w:r>
              <w:rPr>
                <w:rStyle w:val="Teksttreci29ptBezpogrubienia"/>
              </w:rPr>
              <w:t xml:space="preserve"> </w:t>
            </w:r>
          </w:p>
        </w:tc>
      </w:tr>
    </w:tbl>
    <w:p w14:paraId="106396F8" w14:textId="77777777" w:rsidR="00BE3CE1" w:rsidRDefault="00BE3CE1">
      <w:pPr>
        <w:framePr w:w="15259" w:wrap="notBeside" w:vAnchor="text" w:hAnchor="text" w:xAlign="center" w:y="1"/>
        <w:rPr>
          <w:sz w:val="2"/>
          <w:szCs w:val="2"/>
        </w:rPr>
      </w:pPr>
    </w:p>
    <w:p w14:paraId="57A35B7E" w14:textId="77777777" w:rsidR="00BE3CE1" w:rsidRDefault="00BE3CE1">
      <w:pPr>
        <w:rPr>
          <w:sz w:val="2"/>
          <w:szCs w:val="2"/>
        </w:rPr>
      </w:pPr>
    </w:p>
    <w:p w14:paraId="30F9E1D7" w14:textId="77777777" w:rsidR="00BE3CE1" w:rsidRDefault="00BE3CE1">
      <w:pPr>
        <w:rPr>
          <w:sz w:val="2"/>
          <w:szCs w:val="2"/>
        </w:rPr>
      </w:pPr>
    </w:p>
    <w:sectPr w:rsidR="00BE3CE1">
      <w:pgSz w:w="16840" w:h="11900" w:orient="landscape"/>
      <w:pgMar w:top="504" w:right="649" w:bottom="1465" w:left="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066B" w14:textId="77777777" w:rsidR="002D377E" w:rsidRDefault="002D377E">
      <w:r>
        <w:separator/>
      </w:r>
    </w:p>
  </w:endnote>
  <w:endnote w:type="continuationSeparator" w:id="0">
    <w:p w14:paraId="689722DF" w14:textId="77777777" w:rsidR="002D377E" w:rsidRDefault="002D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C69F" w14:textId="77777777" w:rsidR="002D377E" w:rsidRDefault="002D377E"/>
  </w:footnote>
  <w:footnote w:type="continuationSeparator" w:id="0">
    <w:p w14:paraId="34393CD7" w14:textId="77777777" w:rsidR="002D377E" w:rsidRDefault="002D37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C1D"/>
    <w:multiLevelType w:val="multilevel"/>
    <w:tmpl w:val="6C50C4BC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F0F67"/>
    <w:multiLevelType w:val="multilevel"/>
    <w:tmpl w:val="2482D25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F03E33"/>
    <w:multiLevelType w:val="multilevel"/>
    <w:tmpl w:val="B19EA3F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2259172">
    <w:abstractNumId w:val="0"/>
  </w:num>
  <w:num w:numId="2" w16cid:durableId="84618200">
    <w:abstractNumId w:val="2"/>
  </w:num>
  <w:num w:numId="3" w16cid:durableId="66355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E1"/>
    <w:rsid w:val="002D377E"/>
    <w:rsid w:val="008B5E99"/>
    <w:rsid w:val="00992630"/>
    <w:rsid w:val="00A44BE0"/>
    <w:rsid w:val="00BE3CE1"/>
    <w:rsid w:val="00D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03EE"/>
  <w15:docId w15:val="{89A989D1-FF1B-4B77-9180-7B6F798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ptBezpogrubienia">
    <w:name w:val="Tekst treści (2) + 9 pt;Bez pogrubienia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40" w:lineRule="exact"/>
      <w:jc w:val="center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Jesionek</dc:creator>
  <cp:lastModifiedBy>Krzysztof Nizielski2</cp:lastModifiedBy>
  <cp:revision>3</cp:revision>
  <dcterms:created xsi:type="dcterms:W3CDTF">2023-04-19T10:34:00Z</dcterms:created>
  <dcterms:modified xsi:type="dcterms:W3CDTF">2023-04-19T10:42:00Z</dcterms:modified>
</cp:coreProperties>
</file>