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-Siatka1"/>
        <w:tblW w:w="0" w:type="auto"/>
        <w:jc w:val="center"/>
        <w:tblLook w:val="04A0" w:firstRow="1" w:lastRow="0" w:firstColumn="1" w:lastColumn="0" w:noHBand="0" w:noVBand="1"/>
      </w:tblPr>
      <w:tblGrid>
        <w:gridCol w:w="2263"/>
        <w:gridCol w:w="6799"/>
      </w:tblGrid>
      <w:tr w:rsidR="003C7DB1" w:rsidRPr="004770D8" w14:paraId="2938E39B" w14:textId="77777777" w:rsidTr="000E69D5">
        <w:trPr>
          <w:trHeight w:val="1987"/>
          <w:jc w:val="center"/>
        </w:trPr>
        <w:tc>
          <w:tcPr>
            <w:tcW w:w="2263" w:type="dxa"/>
            <w:vAlign w:val="center"/>
          </w:tcPr>
          <w:p w14:paraId="3DCC8C14" w14:textId="77777777" w:rsidR="003C7DB1" w:rsidRPr="004770D8" w:rsidRDefault="003C7DB1" w:rsidP="000E69D5">
            <w:pPr>
              <w:widowControl/>
              <w:jc w:val="center"/>
              <w:rPr>
                <w:rFonts w:ascii="Arial" w:eastAsiaTheme="minorHAnsi" w:hAnsi="Arial" w:cs="Arial"/>
                <w:color w:val="auto"/>
                <w:kern w:val="2"/>
                <w:lang w:eastAsia="en-US" w:bidi="ar-SA"/>
                <w14:ligatures w14:val="standardContextual"/>
              </w:rPr>
            </w:pPr>
            <w:r w:rsidRPr="004770D8">
              <w:rPr>
                <w:rFonts w:ascii="Arial" w:eastAsiaTheme="minorHAnsi" w:hAnsi="Arial" w:cs="Arial"/>
                <w:noProof/>
                <w:color w:val="auto"/>
                <w:kern w:val="2"/>
                <w:lang w:eastAsia="en-US" w:bidi="ar-SA"/>
                <w14:ligatures w14:val="standardContextual"/>
              </w:rPr>
              <w:drawing>
                <wp:inline distT="0" distB="0" distL="0" distR="0" wp14:anchorId="1339E5F8" wp14:editId="2F380FEB">
                  <wp:extent cx="1030605" cy="1143000"/>
                  <wp:effectExtent l="0" t="0" r="0" b="0"/>
                  <wp:docPr id="10" name="Obraz 10" descr="Obraz zawierający tekst, clipart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Obraz 10" descr="Obraz zawierający tekst, clipart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593" cy="11463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9" w:type="dxa"/>
            <w:vAlign w:val="center"/>
          </w:tcPr>
          <w:p w14:paraId="6B26B40E" w14:textId="5E2085F1" w:rsidR="003C7DB1" w:rsidRPr="00D930B1" w:rsidRDefault="003C7DB1" w:rsidP="000E69D5">
            <w:pPr>
              <w:widowControl/>
              <w:jc w:val="center"/>
              <w:rPr>
                <w:rFonts w:ascii="Arial" w:eastAsiaTheme="minorHAnsi" w:hAnsi="Arial" w:cs="Arial"/>
                <w:b/>
                <w:bCs/>
                <w:color w:val="auto"/>
                <w:kern w:val="2"/>
                <w:sz w:val="28"/>
                <w:szCs w:val="28"/>
                <w:lang w:eastAsia="en-US" w:bidi="ar-SA"/>
                <w14:ligatures w14:val="standardContextual"/>
              </w:rPr>
            </w:pPr>
            <w:r w:rsidRPr="00D930B1">
              <w:rPr>
                <w:rFonts w:ascii="Arial" w:eastAsiaTheme="minorHAnsi" w:hAnsi="Arial" w:cs="Arial"/>
                <w:b/>
                <w:bCs/>
                <w:color w:val="auto"/>
                <w:kern w:val="2"/>
                <w:sz w:val="28"/>
                <w:szCs w:val="28"/>
                <w:lang w:eastAsia="en-US" w:bidi="ar-SA"/>
                <w14:ligatures w14:val="standardContextual"/>
              </w:rPr>
              <w:t xml:space="preserve">Urząd Gminy </w:t>
            </w:r>
            <w:r w:rsidR="00A60077" w:rsidRPr="00D930B1">
              <w:rPr>
                <w:rFonts w:ascii="Arial" w:eastAsiaTheme="minorHAnsi" w:hAnsi="Arial" w:cs="Arial"/>
                <w:b/>
                <w:bCs/>
                <w:color w:val="auto"/>
                <w:kern w:val="2"/>
                <w:sz w:val="28"/>
                <w:szCs w:val="28"/>
                <w:lang w:eastAsia="en-US" w:bidi="ar-SA"/>
                <w14:ligatures w14:val="standardContextual"/>
              </w:rPr>
              <w:t xml:space="preserve">w </w:t>
            </w:r>
            <w:r w:rsidRPr="00D930B1">
              <w:rPr>
                <w:rFonts w:ascii="Arial" w:eastAsiaTheme="minorHAnsi" w:hAnsi="Arial" w:cs="Arial"/>
                <w:b/>
                <w:bCs/>
                <w:color w:val="auto"/>
                <w:kern w:val="2"/>
                <w:sz w:val="28"/>
                <w:szCs w:val="28"/>
                <w:lang w:eastAsia="en-US" w:bidi="ar-SA"/>
                <w14:ligatures w14:val="standardContextual"/>
              </w:rPr>
              <w:t>Jednoroż</w:t>
            </w:r>
            <w:r w:rsidR="00A60077" w:rsidRPr="00D930B1">
              <w:rPr>
                <w:rFonts w:ascii="Arial" w:eastAsiaTheme="minorHAnsi" w:hAnsi="Arial" w:cs="Arial"/>
                <w:b/>
                <w:bCs/>
                <w:color w:val="auto"/>
                <w:kern w:val="2"/>
                <w:sz w:val="28"/>
                <w:szCs w:val="28"/>
                <w:lang w:eastAsia="en-US" w:bidi="ar-SA"/>
                <w14:ligatures w14:val="standardContextual"/>
              </w:rPr>
              <w:t>cu</w:t>
            </w:r>
          </w:p>
          <w:p w14:paraId="46D6604A" w14:textId="77777777" w:rsidR="003C7DB1" w:rsidRPr="004770D8" w:rsidRDefault="003C7DB1" w:rsidP="000E69D5">
            <w:pPr>
              <w:widowControl/>
              <w:jc w:val="center"/>
              <w:rPr>
                <w:rFonts w:ascii="Arial" w:eastAsiaTheme="minorHAnsi" w:hAnsi="Arial" w:cs="Arial"/>
                <w:color w:val="auto"/>
                <w:kern w:val="2"/>
                <w:lang w:eastAsia="en-US" w:bidi="ar-SA"/>
                <w14:ligatures w14:val="standardContextual"/>
              </w:rPr>
            </w:pPr>
            <w:r w:rsidRPr="00D930B1">
              <w:rPr>
                <w:rFonts w:ascii="Arial" w:eastAsiaTheme="minorHAnsi" w:hAnsi="Arial" w:cs="Arial"/>
                <w:b/>
                <w:bCs/>
                <w:color w:val="auto"/>
                <w:kern w:val="2"/>
                <w:sz w:val="28"/>
                <w:szCs w:val="28"/>
                <w:lang w:eastAsia="en-US" w:bidi="ar-SA"/>
                <w14:ligatures w14:val="standardContextual"/>
              </w:rPr>
              <w:t>ul. Odrodzenia 14, 06-323 Jednorożec</w:t>
            </w:r>
          </w:p>
        </w:tc>
      </w:tr>
    </w:tbl>
    <w:p w14:paraId="06807A4B" w14:textId="77777777" w:rsidR="003C7DB1" w:rsidRPr="004770D8" w:rsidRDefault="003C7DB1" w:rsidP="003C7DB1">
      <w:pPr>
        <w:pStyle w:val="Teksttreci40"/>
        <w:shd w:val="clear" w:color="auto" w:fill="auto"/>
        <w:spacing w:before="0"/>
        <w:jc w:val="left"/>
        <w:rPr>
          <w:rFonts w:ascii="Arial" w:hAnsi="Arial" w:cs="Arial"/>
          <w:sz w:val="24"/>
          <w:szCs w:val="24"/>
        </w:rPr>
      </w:pPr>
    </w:p>
    <w:p w14:paraId="75A525B8" w14:textId="77777777" w:rsidR="003C7DB1" w:rsidRPr="004770D8" w:rsidRDefault="003C7DB1" w:rsidP="003C7DB1">
      <w:pPr>
        <w:pStyle w:val="Teksttreci40"/>
        <w:shd w:val="clear" w:color="auto" w:fill="auto"/>
        <w:spacing w:before="0"/>
        <w:jc w:val="left"/>
        <w:rPr>
          <w:rFonts w:ascii="Arial" w:hAnsi="Arial" w:cs="Arial"/>
          <w:sz w:val="24"/>
          <w:szCs w:val="24"/>
        </w:rPr>
      </w:pPr>
    </w:p>
    <w:p w14:paraId="5BA4E8C5" w14:textId="77777777" w:rsidR="003C7DB1" w:rsidRPr="004770D8" w:rsidRDefault="003C7DB1" w:rsidP="003C7DB1">
      <w:pPr>
        <w:pStyle w:val="Teksttreci40"/>
        <w:shd w:val="clear" w:color="auto" w:fill="auto"/>
        <w:spacing w:before="0"/>
        <w:jc w:val="left"/>
        <w:rPr>
          <w:rFonts w:ascii="Arial" w:hAnsi="Arial" w:cs="Arial"/>
          <w:sz w:val="24"/>
          <w:szCs w:val="24"/>
        </w:rPr>
      </w:pPr>
    </w:p>
    <w:tbl>
      <w:tblPr>
        <w:tblStyle w:val="Tabela-Siatka2"/>
        <w:tblpPr w:leftFromText="141" w:rightFromText="141" w:vertAnchor="text" w:horzAnchor="margin" w:tblpXSpec="center" w:tblpY="6867"/>
        <w:tblW w:w="9397" w:type="dxa"/>
        <w:tblLook w:val="04A0" w:firstRow="1" w:lastRow="0" w:firstColumn="1" w:lastColumn="0" w:noHBand="0" w:noVBand="1"/>
      </w:tblPr>
      <w:tblGrid>
        <w:gridCol w:w="2382"/>
        <w:gridCol w:w="2313"/>
        <w:gridCol w:w="2316"/>
        <w:gridCol w:w="2386"/>
      </w:tblGrid>
      <w:tr w:rsidR="003C7DB1" w:rsidRPr="004770D8" w14:paraId="56A8542D" w14:textId="77777777" w:rsidTr="003C7DB1">
        <w:trPr>
          <w:trHeight w:val="379"/>
        </w:trPr>
        <w:tc>
          <w:tcPr>
            <w:tcW w:w="9397" w:type="dxa"/>
            <w:gridSpan w:val="4"/>
          </w:tcPr>
          <w:p w14:paraId="20B18E2F" w14:textId="77777777" w:rsidR="003C7DB1" w:rsidRPr="004770D8" w:rsidRDefault="003C7DB1" w:rsidP="003C7DB1">
            <w:pPr>
              <w:widowControl/>
              <w:jc w:val="center"/>
              <w:rPr>
                <w:rFonts w:ascii="Arial" w:eastAsiaTheme="minorHAnsi" w:hAnsi="Arial" w:cs="Arial"/>
                <w:color w:val="auto"/>
                <w:kern w:val="2"/>
                <w:lang w:eastAsia="en-US" w:bidi="ar-SA"/>
                <w14:ligatures w14:val="standardContextual"/>
              </w:rPr>
            </w:pPr>
            <w:r w:rsidRPr="004770D8">
              <w:rPr>
                <w:rFonts w:ascii="Arial" w:hAnsi="Arial" w:cs="Arial"/>
                <w:color w:val="auto"/>
              </w:rPr>
              <w:t>ZATWIERDZENIE DOKUMENTU</w:t>
            </w:r>
          </w:p>
        </w:tc>
      </w:tr>
      <w:tr w:rsidR="003C7DB1" w:rsidRPr="004770D8" w14:paraId="08C1DBF8" w14:textId="77777777" w:rsidTr="003C7DB1">
        <w:trPr>
          <w:trHeight w:val="186"/>
        </w:trPr>
        <w:tc>
          <w:tcPr>
            <w:tcW w:w="2382" w:type="dxa"/>
          </w:tcPr>
          <w:p w14:paraId="12B2178B" w14:textId="77777777" w:rsidR="003C7DB1" w:rsidRPr="004770D8" w:rsidRDefault="003C7DB1" w:rsidP="003C7DB1">
            <w:pPr>
              <w:widowControl/>
              <w:jc w:val="center"/>
              <w:rPr>
                <w:rFonts w:ascii="Arial" w:eastAsiaTheme="minorHAnsi" w:hAnsi="Arial" w:cs="Arial"/>
                <w:color w:val="auto"/>
                <w:kern w:val="2"/>
                <w:lang w:eastAsia="en-US" w:bidi="ar-SA"/>
                <w14:ligatures w14:val="standardContextual"/>
              </w:rPr>
            </w:pPr>
            <w:r w:rsidRPr="004770D8">
              <w:rPr>
                <w:rFonts w:ascii="Arial" w:hAnsi="Arial" w:cs="Arial"/>
                <w:color w:val="auto"/>
              </w:rPr>
              <w:t>Opracował</w:t>
            </w:r>
          </w:p>
        </w:tc>
        <w:tc>
          <w:tcPr>
            <w:tcW w:w="4629" w:type="dxa"/>
            <w:gridSpan w:val="2"/>
          </w:tcPr>
          <w:p w14:paraId="553DF720" w14:textId="77777777" w:rsidR="003C7DB1" w:rsidRPr="004770D8" w:rsidRDefault="003C7DB1" w:rsidP="003C7DB1">
            <w:pPr>
              <w:widowControl/>
              <w:jc w:val="center"/>
              <w:rPr>
                <w:rFonts w:ascii="Arial" w:eastAsiaTheme="minorHAnsi" w:hAnsi="Arial" w:cs="Arial"/>
                <w:color w:val="auto"/>
                <w:kern w:val="2"/>
                <w:lang w:eastAsia="en-US" w:bidi="ar-SA"/>
                <w14:ligatures w14:val="standardContextual"/>
              </w:rPr>
            </w:pPr>
            <w:r w:rsidRPr="004770D8">
              <w:rPr>
                <w:rFonts w:ascii="Arial" w:hAnsi="Arial" w:cs="Arial"/>
                <w:color w:val="auto"/>
              </w:rPr>
              <w:t>Uzgodniono</w:t>
            </w:r>
          </w:p>
        </w:tc>
        <w:tc>
          <w:tcPr>
            <w:tcW w:w="2386" w:type="dxa"/>
          </w:tcPr>
          <w:p w14:paraId="453E7957" w14:textId="77777777" w:rsidR="003C7DB1" w:rsidRPr="004770D8" w:rsidRDefault="003C7DB1" w:rsidP="003C7DB1">
            <w:pPr>
              <w:widowControl/>
              <w:jc w:val="center"/>
              <w:rPr>
                <w:rFonts w:ascii="Arial" w:eastAsiaTheme="minorHAnsi" w:hAnsi="Arial" w:cs="Arial"/>
                <w:color w:val="auto"/>
                <w:kern w:val="2"/>
                <w:lang w:eastAsia="en-US" w:bidi="ar-SA"/>
                <w14:ligatures w14:val="standardContextual"/>
              </w:rPr>
            </w:pPr>
            <w:r w:rsidRPr="004770D8">
              <w:rPr>
                <w:rFonts w:ascii="Arial" w:hAnsi="Arial" w:cs="Arial"/>
                <w:color w:val="auto"/>
              </w:rPr>
              <w:t>Zatwierdził</w:t>
            </w:r>
          </w:p>
        </w:tc>
      </w:tr>
      <w:tr w:rsidR="003C7DB1" w:rsidRPr="004770D8" w14:paraId="2E075726" w14:textId="77777777" w:rsidTr="003C7DB1">
        <w:trPr>
          <w:trHeight w:val="1561"/>
        </w:trPr>
        <w:tc>
          <w:tcPr>
            <w:tcW w:w="2382" w:type="dxa"/>
          </w:tcPr>
          <w:p w14:paraId="10207903" w14:textId="77777777" w:rsidR="003C7DB1" w:rsidRPr="004770D8" w:rsidRDefault="003C7DB1" w:rsidP="003C7DB1">
            <w:pPr>
              <w:widowControl/>
              <w:jc w:val="center"/>
              <w:rPr>
                <w:rFonts w:ascii="Arial" w:eastAsiaTheme="minorHAnsi" w:hAnsi="Arial" w:cs="Arial"/>
                <w:color w:val="auto"/>
                <w:kern w:val="2"/>
                <w:lang w:eastAsia="en-US" w:bidi="ar-SA"/>
                <w14:ligatures w14:val="standardContextual"/>
              </w:rPr>
            </w:pPr>
          </w:p>
        </w:tc>
        <w:tc>
          <w:tcPr>
            <w:tcW w:w="2313" w:type="dxa"/>
          </w:tcPr>
          <w:p w14:paraId="48CF193E" w14:textId="77777777" w:rsidR="003C7DB1" w:rsidRPr="004770D8" w:rsidRDefault="003C7DB1" w:rsidP="003C7DB1">
            <w:pPr>
              <w:widowControl/>
              <w:jc w:val="center"/>
              <w:rPr>
                <w:rFonts w:ascii="Arial" w:eastAsiaTheme="minorHAnsi" w:hAnsi="Arial" w:cs="Arial"/>
                <w:color w:val="auto"/>
                <w:kern w:val="2"/>
                <w:lang w:eastAsia="en-US" w:bidi="ar-SA"/>
                <w14:ligatures w14:val="standardContextual"/>
              </w:rPr>
            </w:pPr>
          </w:p>
        </w:tc>
        <w:tc>
          <w:tcPr>
            <w:tcW w:w="2316" w:type="dxa"/>
          </w:tcPr>
          <w:p w14:paraId="4C083F5B" w14:textId="77777777" w:rsidR="003C7DB1" w:rsidRPr="004770D8" w:rsidRDefault="003C7DB1" w:rsidP="003C7DB1">
            <w:pPr>
              <w:widowControl/>
              <w:jc w:val="center"/>
              <w:rPr>
                <w:rFonts w:ascii="Arial" w:eastAsiaTheme="minorHAnsi" w:hAnsi="Arial" w:cs="Arial"/>
                <w:color w:val="auto"/>
                <w:kern w:val="2"/>
                <w:lang w:eastAsia="en-US" w:bidi="ar-SA"/>
                <w14:ligatures w14:val="standardContextual"/>
              </w:rPr>
            </w:pPr>
          </w:p>
        </w:tc>
        <w:tc>
          <w:tcPr>
            <w:tcW w:w="2386" w:type="dxa"/>
          </w:tcPr>
          <w:p w14:paraId="73736C1C" w14:textId="77777777" w:rsidR="003C7DB1" w:rsidRPr="004770D8" w:rsidRDefault="003C7DB1" w:rsidP="003C7DB1">
            <w:pPr>
              <w:widowControl/>
              <w:jc w:val="center"/>
              <w:rPr>
                <w:rFonts w:ascii="Arial" w:eastAsiaTheme="minorHAnsi" w:hAnsi="Arial" w:cs="Arial"/>
                <w:color w:val="auto"/>
                <w:kern w:val="2"/>
                <w:lang w:eastAsia="en-US" w:bidi="ar-SA"/>
                <w14:ligatures w14:val="standardContextual"/>
              </w:rPr>
            </w:pPr>
          </w:p>
        </w:tc>
      </w:tr>
      <w:tr w:rsidR="003C7DB1" w:rsidRPr="004770D8" w14:paraId="2F577667" w14:textId="77777777" w:rsidTr="003C7DB1">
        <w:trPr>
          <w:trHeight w:val="645"/>
        </w:trPr>
        <w:tc>
          <w:tcPr>
            <w:tcW w:w="2382" w:type="dxa"/>
          </w:tcPr>
          <w:p w14:paraId="6AA712B6" w14:textId="77777777" w:rsidR="003C7DB1" w:rsidRPr="004770D8" w:rsidRDefault="003C7DB1" w:rsidP="003C7DB1">
            <w:pPr>
              <w:widowControl/>
              <w:jc w:val="center"/>
              <w:rPr>
                <w:rFonts w:ascii="Arial" w:eastAsiaTheme="minorHAnsi" w:hAnsi="Arial" w:cs="Arial"/>
                <w:color w:val="auto"/>
                <w:kern w:val="2"/>
                <w:lang w:eastAsia="en-US" w:bidi="ar-SA"/>
                <w14:ligatures w14:val="standardContextual"/>
              </w:rPr>
            </w:pPr>
            <w:r w:rsidRPr="004770D8">
              <w:rPr>
                <w:rFonts w:ascii="Arial" w:hAnsi="Arial" w:cs="Arial"/>
                <w:color w:val="auto"/>
              </w:rPr>
              <w:t>Data:</w:t>
            </w:r>
          </w:p>
        </w:tc>
        <w:tc>
          <w:tcPr>
            <w:tcW w:w="2313" w:type="dxa"/>
          </w:tcPr>
          <w:p w14:paraId="2685BC04" w14:textId="77777777" w:rsidR="003C7DB1" w:rsidRPr="004770D8" w:rsidRDefault="003C7DB1" w:rsidP="003C7DB1">
            <w:pPr>
              <w:widowControl/>
              <w:jc w:val="center"/>
              <w:rPr>
                <w:rFonts w:ascii="Arial" w:eastAsiaTheme="minorHAnsi" w:hAnsi="Arial" w:cs="Arial"/>
                <w:color w:val="auto"/>
                <w:kern w:val="2"/>
                <w:lang w:eastAsia="en-US" w:bidi="ar-SA"/>
                <w14:ligatures w14:val="standardContextual"/>
              </w:rPr>
            </w:pPr>
            <w:r w:rsidRPr="004770D8">
              <w:rPr>
                <w:rFonts w:ascii="Arial" w:hAnsi="Arial" w:cs="Arial"/>
                <w:color w:val="auto"/>
              </w:rPr>
              <w:t>Data:</w:t>
            </w:r>
          </w:p>
        </w:tc>
        <w:tc>
          <w:tcPr>
            <w:tcW w:w="2316" w:type="dxa"/>
          </w:tcPr>
          <w:p w14:paraId="738AAE81" w14:textId="77777777" w:rsidR="003C7DB1" w:rsidRPr="004770D8" w:rsidRDefault="003C7DB1" w:rsidP="003C7DB1">
            <w:pPr>
              <w:widowControl/>
              <w:jc w:val="center"/>
              <w:rPr>
                <w:rFonts w:ascii="Arial" w:eastAsiaTheme="minorHAnsi" w:hAnsi="Arial" w:cs="Arial"/>
                <w:color w:val="auto"/>
                <w:kern w:val="2"/>
                <w:lang w:eastAsia="en-US" w:bidi="ar-SA"/>
                <w14:ligatures w14:val="standardContextual"/>
              </w:rPr>
            </w:pPr>
            <w:r w:rsidRPr="004770D8">
              <w:rPr>
                <w:rFonts w:ascii="Arial" w:hAnsi="Arial" w:cs="Arial"/>
                <w:color w:val="auto"/>
              </w:rPr>
              <w:t>Data:</w:t>
            </w:r>
          </w:p>
        </w:tc>
        <w:tc>
          <w:tcPr>
            <w:tcW w:w="2386" w:type="dxa"/>
          </w:tcPr>
          <w:p w14:paraId="2A558EE3" w14:textId="77777777" w:rsidR="003C7DB1" w:rsidRPr="004770D8" w:rsidRDefault="003C7DB1" w:rsidP="003C7DB1">
            <w:pPr>
              <w:widowControl/>
              <w:jc w:val="center"/>
              <w:rPr>
                <w:rFonts w:ascii="Arial" w:eastAsiaTheme="minorHAnsi" w:hAnsi="Arial" w:cs="Arial"/>
                <w:color w:val="auto"/>
                <w:kern w:val="2"/>
                <w:lang w:eastAsia="en-US" w:bidi="ar-SA"/>
                <w14:ligatures w14:val="standardContextual"/>
              </w:rPr>
            </w:pPr>
            <w:r w:rsidRPr="004770D8">
              <w:rPr>
                <w:rFonts w:ascii="Arial" w:hAnsi="Arial" w:cs="Arial"/>
                <w:color w:val="auto"/>
              </w:rPr>
              <w:t>Data:</w:t>
            </w:r>
          </w:p>
        </w:tc>
      </w:tr>
    </w:tbl>
    <w:p w14:paraId="795F38A8" w14:textId="49662263" w:rsidR="003C7DB1" w:rsidRPr="00D930B1" w:rsidRDefault="003C7DB1" w:rsidP="003C7DB1">
      <w:pPr>
        <w:pStyle w:val="Teksttreci40"/>
        <w:shd w:val="clear" w:color="auto" w:fill="auto"/>
        <w:spacing w:before="0"/>
        <w:ind w:left="320"/>
        <w:rPr>
          <w:rFonts w:ascii="Arial" w:hAnsi="Arial" w:cs="Arial"/>
          <w:sz w:val="32"/>
          <w:szCs w:val="32"/>
        </w:rPr>
      </w:pPr>
      <w:r w:rsidRPr="00D930B1">
        <w:rPr>
          <w:rFonts w:ascii="Arial" w:hAnsi="Arial" w:cs="Arial"/>
          <w:sz w:val="32"/>
          <w:szCs w:val="32"/>
        </w:rPr>
        <w:t xml:space="preserve"> „ANALIZA ZAGROŻEŃ, W TYM IDENTYFIKACJA MIEJSC, W KTÓRYCH WYSTĘPUJE ZAGROŻENIE DLA BEZPIECZEŃSTWA OSÓB WYKORZYSTUJĄCYCH OBASZAR WODNY DO PŁYWANIA, KĄPANIA SIĘ, UPRAWIANIA SPORTU LUB REKREACJI"</w:t>
      </w:r>
    </w:p>
    <w:p w14:paraId="28E40E5B" w14:textId="0F036F74" w:rsidR="003C7DB1" w:rsidRPr="004770D8" w:rsidRDefault="003C7DB1" w:rsidP="003C7DB1">
      <w:pPr>
        <w:pStyle w:val="Teksttreci40"/>
        <w:shd w:val="clear" w:color="auto" w:fill="auto"/>
        <w:spacing w:before="0"/>
        <w:ind w:left="320"/>
        <w:rPr>
          <w:rFonts w:ascii="Arial" w:hAnsi="Arial" w:cs="Arial"/>
          <w:sz w:val="24"/>
          <w:szCs w:val="24"/>
        </w:rPr>
      </w:pPr>
      <w:r w:rsidRPr="00D930B1">
        <w:rPr>
          <w:rFonts w:ascii="Arial" w:hAnsi="Arial" w:cs="Arial"/>
          <w:sz w:val="32"/>
          <w:szCs w:val="32"/>
        </w:rPr>
        <w:t>NA TERENIE GMINY JEDNOROŻEC</w:t>
      </w:r>
    </w:p>
    <w:p w14:paraId="48BBCB5B" w14:textId="77777777" w:rsidR="003C7DB1" w:rsidRPr="004770D8" w:rsidRDefault="003C7DB1" w:rsidP="003C7DB1">
      <w:pPr>
        <w:pStyle w:val="Teksttreci40"/>
        <w:shd w:val="clear" w:color="auto" w:fill="auto"/>
        <w:spacing w:before="0"/>
        <w:ind w:left="320"/>
        <w:jc w:val="left"/>
        <w:rPr>
          <w:rFonts w:ascii="Arial" w:hAnsi="Arial" w:cs="Arial"/>
          <w:sz w:val="24"/>
          <w:szCs w:val="24"/>
        </w:rPr>
      </w:pPr>
    </w:p>
    <w:p w14:paraId="3759502D" w14:textId="77777777" w:rsidR="003C7DB1" w:rsidRPr="004770D8" w:rsidRDefault="003C7DB1" w:rsidP="003C7DB1">
      <w:pPr>
        <w:pStyle w:val="Teksttreci40"/>
        <w:shd w:val="clear" w:color="auto" w:fill="auto"/>
        <w:spacing w:before="0"/>
        <w:ind w:left="320"/>
        <w:jc w:val="left"/>
        <w:rPr>
          <w:rFonts w:ascii="Arial" w:hAnsi="Arial" w:cs="Arial"/>
          <w:sz w:val="24"/>
          <w:szCs w:val="24"/>
        </w:rPr>
      </w:pPr>
    </w:p>
    <w:p w14:paraId="6D683CD3" w14:textId="0CC02C06" w:rsidR="00DC30EE" w:rsidRPr="004770D8" w:rsidRDefault="00DC30EE" w:rsidP="003C7DB1">
      <w:pPr>
        <w:pStyle w:val="Teksttreci40"/>
        <w:shd w:val="clear" w:color="auto" w:fill="auto"/>
        <w:spacing w:before="0"/>
        <w:ind w:left="320"/>
        <w:jc w:val="left"/>
        <w:rPr>
          <w:rFonts w:ascii="Arial" w:hAnsi="Arial" w:cs="Arial"/>
          <w:sz w:val="24"/>
          <w:szCs w:val="24"/>
        </w:rPr>
      </w:pPr>
    </w:p>
    <w:p w14:paraId="0CD51D58" w14:textId="325D7F16" w:rsidR="008613BD" w:rsidRPr="004770D8" w:rsidRDefault="00DC30EE">
      <w:pPr>
        <w:widowControl/>
        <w:spacing w:after="160" w:line="259" w:lineRule="auto"/>
        <w:rPr>
          <w:rFonts w:ascii="Arial" w:hAnsi="Arial" w:cs="Arial"/>
        </w:rPr>
      </w:pPr>
      <w:r w:rsidRPr="004770D8">
        <w:rPr>
          <w:rFonts w:ascii="Arial" w:hAnsi="Arial" w:cs="Arial"/>
        </w:rPr>
        <w:br w:type="page"/>
      </w:r>
    </w:p>
    <w:sdt>
      <w:sdtPr>
        <w:rPr>
          <w:rFonts w:ascii="Arial" w:eastAsia="Courier New" w:hAnsi="Arial" w:cs="Arial"/>
          <w:color w:val="000000"/>
          <w:sz w:val="24"/>
          <w:szCs w:val="24"/>
          <w:lang w:bidi="pl-PL"/>
        </w:rPr>
        <w:id w:val="47527398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2CE60BC0" w14:textId="76E9CDD0" w:rsidR="008613BD" w:rsidRPr="004770D8" w:rsidRDefault="008613BD">
          <w:pPr>
            <w:pStyle w:val="Nagwekspisutreci"/>
            <w:rPr>
              <w:rFonts w:ascii="Arial" w:hAnsi="Arial" w:cs="Arial"/>
              <w:b/>
              <w:bCs/>
              <w:color w:val="auto"/>
              <w:sz w:val="24"/>
              <w:szCs w:val="24"/>
            </w:rPr>
          </w:pPr>
          <w:r w:rsidRPr="004770D8">
            <w:rPr>
              <w:rFonts w:ascii="Arial" w:hAnsi="Arial" w:cs="Arial"/>
              <w:b/>
              <w:bCs/>
              <w:color w:val="auto"/>
              <w:sz w:val="24"/>
              <w:szCs w:val="24"/>
            </w:rPr>
            <w:t>Spis treści</w:t>
          </w:r>
        </w:p>
        <w:p w14:paraId="162DFAAC" w14:textId="77777777" w:rsidR="008613BD" w:rsidRPr="004770D8" w:rsidRDefault="008613BD" w:rsidP="00AE294C">
          <w:pPr>
            <w:spacing w:line="360" w:lineRule="auto"/>
            <w:rPr>
              <w:rFonts w:ascii="Arial" w:hAnsi="Arial" w:cs="Arial"/>
              <w:lang w:bidi="ar-SA"/>
            </w:rPr>
          </w:pPr>
        </w:p>
        <w:p w14:paraId="3573668D" w14:textId="3DAFF13D" w:rsidR="008613BD" w:rsidRPr="004770D8" w:rsidRDefault="008613BD" w:rsidP="00AE294C">
          <w:pPr>
            <w:pStyle w:val="Spistreci1"/>
            <w:tabs>
              <w:tab w:val="left" w:pos="440"/>
              <w:tab w:val="right" w:leader="dot" w:pos="9062"/>
            </w:tabs>
            <w:spacing w:after="0" w:line="360" w:lineRule="auto"/>
            <w:rPr>
              <w:rFonts w:ascii="Arial" w:hAnsi="Arial" w:cs="Arial"/>
              <w:noProof/>
            </w:rPr>
          </w:pPr>
          <w:r w:rsidRPr="004770D8">
            <w:rPr>
              <w:rFonts w:ascii="Arial" w:hAnsi="Arial" w:cs="Arial"/>
            </w:rPr>
            <w:fldChar w:fldCharType="begin"/>
          </w:r>
          <w:r w:rsidRPr="004770D8">
            <w:rPr>
              <w:rFonts w:ascii="Arial" w:hAnsi="Arial" w:cs="Arial"/>
            </w:rPr>
            <w:instrText xml:space="preserve"> TOC \o "1-3" \h \z \u </w:instrText>
          </w:r>
          <w:r w:rsidRPr="004770D8">
            <w:rPr>
              <w:rFonts w:ascii="Arial" w:hAnsi="Arial" w:cs="Arial"/>
            </w:rPr>
            <w:fldChar w:fldCharType="separate"/>
          </w:r>
          <w:hyperlink w:anchor="_Toc133573030" w:history="1">
            <w:r w:rsidRPr="004770D8">
              <w:rPr>
                <w:rStyle w:val="Hipercze"/>
                <w:rFonts w:ascii="Arial" w:hAnsi="Arial" w:cs="Arial"/>
                <w:b/>
                <w:bCs/>
                <w:noProof/>
              </w:rPr>
              <w:t>1.</w:t>
            </w:r>
            <w:r w:rsidRPr="004770D8">
              <w:rPr>
                <w:rFonts w:ascii="Arial" w:hAnsi="Arial" w:cs="Arial"/>
                <w:noProof/>
              </w:rPr>
              <w:tab/>
            </w:r>
            <w:r w:rsidRPr="004770D8">
              <w:rPr>
                <w:rStyle w:val="Hipercze"/>
                <w:rFonts w:ascii="Arial" w:hAnsi="Arial" w:cs="Arial"/>
                <w:b/>
                <w:bCs/>
                <w:noProof/>
              </w:rPr>
              <w:t>CEL I PODSTAWY PRAWNE OPRACOWANIA</w:t>
            </w:r>
            <w:r w:rsidRPr="004770D8">
              <w:rPr>
                <w:rFonts w:ascii="Arial" w:hAnsi="Arial" w:cs="Arial"/>
                <w:noProof/>
                <w:webHidden/>
              </w:rPr>
              <w:tab/>
            </w:r>
            <w:r w:rsidRPr="004770D8">
              <w:rPr>
                <w:rFonts w:ascii="Arial" w:hAnsi="Arial" w:cs="Arial"/>
                <w:noProof/>
                <w:webHidden/>
              </w:rPr>
              <w:fldChar w:fldCharType="begin"/>
            </w:r>
            <w:r w:rsidRPr="004770D8">
              <w:rPr>
                <w:rFonts w:ascii="Arial" w:hAnsi="Arial" w:cs="Arial"/>
                <w:noProof/>
                <w:webHidden/>
              </w:rPr>
              <w:instrText xml:space="preserve"> PAGEREF _Toc133573030 \h </w:instrText>
            </w:r>
            <w:r w:rsidRPr="004770D8">
              <w:rPr>
                <w:rFonts w:ascii="Arial" w:hAnsi="Arial" w:cs="Arial"/>
                <w:noProof/>
                <w:webHidden/>
              </w:rPr>
            </w:r>
            <w:r w:rsidRPr="004770D8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AE294C">
              <w:rPr>
                <w:rFonts w:ascii="Arial" w:hAnsi="Arial" w:cs="Arial"/>
                <w:noProof/>
                <w:webHidden/>
              </w:rPr>
              <w:t>3</w:t>
            </w:r>
            <w:r w:rsidRPr="004770D8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2731F61B" w14:textId="57CF7C2E" w:rsidR="008613BD" w:rsidRPr="004770D8" w:rsidRDefault="00000000" w:rsidP="00AE294C">
          <w:pPr>
            <w:pStyle w:val="Spistreci1"/>
            <w:tabs>
              <w:tab w:val="left" w:pos="440"/>
              <w:tab w:val="right" w:leader="dot" w:pos="9062"/>
            </w:tabs>
            <w:spacing w:after="0" w:line="360" w:lineRule="auto"/>
            <w:rPr>
              <w:rFonts w:ascii="Arial" w:hAnsi="Arial" w:cs="Arial"/>
              <w:noProof/>
            </w:rPr>
          </w:pPr>
          <w:hyperlink w:anchor="_Toc133573031" w:history="1">
            <w:r w:rsidR="008613BD" w:rsidRPr="004770D8">
              <w:rPr>
                <w:rStyle w:val="Hipercze"/>
                <w:rFonts w:ascii="Arial" w:hAnsi="Arial" w:cs="Arial"/>
                <w:b/>
                <w:bCs/>
                <w:noProof/>
              </w:rPr>
              <w:t>2.</w:t>
            </w:r>
            <w:r w:rsidR="008613BD" w:rsidRPr="004770D8">
              <w:rPr>
                <w:rFonts w:ascii="Arial" w:hAnsi="Arial" w:cs="Arial"/>
                <w:noProof/>
              </w:rPr>
              <w:tab/>
            </w:r>
            <w:r w:rsidR="008613BD" w:rsidRPr="004770D8">
              <w:rPr>
                <w:rStyle w:val="Hipercze"/>
                <w:rFonts w:ascii="Arial" w:hAnsi="Arial" w:cs="Arial"/>
                <w:b/>
                <w:bCs/>
                <w:noProof/>
              </w:rPr>
              <w:t>PODSTAWOWE INFORMACJE O GMINIE JEDNOROŻEC</w:t>
            </w:r>
            <w:r w:rsidR="008613BD" w:rsidRPr="004770D8">
              <w:rPr>
                <w:rFonts w:ascii="Arial" w:hAnsi="Arial" w:cs="Arial"/>
                <w:noProof/>
                <w:webHidden/>
              </w:rPr>
              <w:tab/>
            </w:r>
            <w:r w:rsidR="008613BD" w:rsidRPr="004770D8">
              <w:rPr>
                <w:rFonts w:ascii="Arial" w:hAnsi="Arial" w:cs="Arial"/>
                <w:noProof/>
                <w:webHidden/>
              </w:rPr>
              <w:fldChar w:fldCharType="begin"/>
            </w:r>
            <w:r w:rsidR="008613BD" w:rsidRPr="004770D8">
              <w:rPr>
                <w:rFonts w:ascii="Arial" w:hAnsi="Arial" w:cs="Arial"/>
                <w:noProof/>
                <w:webHidden/>
              </w:rPr>
              <w:instrText xml:space="preserve"> PAGEREF _Toc133573031 \h </w:instrText>
            </w:r>
            <w:r w:rsidR="008613BD" w:rsidRPr="004770D8">
              <w:rPr>
                <w:rFonts w:ascii="Arial" w:hAnsi="Arial" w:cs="Arial"/>
                <w:noProof/>
                <w:webHidden/>
              </w:rPr>
            </w:r>
            <w:r w:rsidR="008613BD" w:rsidRPr="004770D8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AE294C">
              <w:rPr>
                <w:rFonts w:ascii="Arial" w:hAnsi="Arial" w:cs="Arial"/>
                <w:noProof/>
                <w:webHidden/>
              </w:rPr>
              <w:t>4</w:t>
            </w:r>
            <w:r w:rsidR="008613BD" w:rsidRPr="004770D8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42BB3D34" w14:textId="071E108F" w:rsidR="008613BD" w:rsidRPr="004770D8" w:rsidRDefault="00000000" w:rsidP="00AE294C">
          <w:pPr>
            <w:pStyle w:val="Spistreci1"/>
            <w:tabs>
              <w:tab w:val="left" w:pos="660"/>
              <w:tab w:val="right" w:leader="dot" w:pos="9062"/>
            </w:tabs>
            <w:spacing w:after="0" w:line="360" w:lineRule="auto"/>
            <w:rPr>
              <w:rFonts w:ascii="Arial" w:hAnsi="Arial" w:cs="Arial"/>
              <w:noProof/>
            </w:rPr>
          </w:pPr>
          <w:hyperlink w:anchor="_Toc133573032" w:history="1">
            <w:r w:rsidR="008613BD" w:rsidRPr="004770D8">
              <w:rPr>
                <w:rStyle w:val="Hipercze"/>
                <w:rFonts w:ascii="Arial" w:hAnsi="Arial" w:cs="Arial"/>
                <w:noProof/>
              </w:rPr>
              <w:t>2.1.</w:t>
            </w:r>
            <w:r w:rsidR="008613BD" w:rsidRPr="004770D8">
              <w:rPr>
                <w:rFonts w:ascii="Arial" w:hAnsi="Arial" w:cs="Arial"/>
                <w:noProof/>
              </w:rPr>
              <w:tab/>
            </w:r>
            <w:r w:rsidR="008613BD" w:rsidRPr="004770D8">
              <w:rPr>
                <w:rStyle w:val="Hipercze"/>
                <w:rFonts w:ascii="Arial" w:hAnsi="Arial" w:cs="Arial"/>
                <w:noProof/>
              </w:rPr>
              <w:t>Położenie i podział administracyjny</w:t>
            </w:r>
            <w:r w:rsidR="008613BD" w:rsidRPr="004770D8">
              <w:rPr>
                <w:rFonts w:ascii="Arial" w:hAnsi="Arial" w:cs="Arial"/>
                <w:noProof/>
                <w:webHidden/>
              </w:rPr>
              <w:tab/>
            </w:r>
            <w:r w:rsidR="008613BD" w:rsidRPr="004770D8">
              <w:rPr>
                <w:rFonts w:ascii="Arial" w:hAnsi="Arial" w:cs="Arial"/>
                <w:noProof/>
                <w:webHidden/>
              </w:rPr>
              <w:fldChar w:fldCharType="begin"/>
            </w:r>
            <w:r w:rsidR="008613BD" w:rsidRPr="004770D8">
              <w:rPr>
                <w:rFonts w:ascii="Arial" w:hAnsi="Arial" w:cs="Arial"/>
                <w:noProof/>
                <w:webHidden/>
              </w:rPr>
              <w:instrText xml:space="preserve"> PAGEREF _Toc133573032 \h </w:instrText>
            </w:r>
            <w:r w:rsidR="008613BD" w:rsidRPr="004770D8">
              <w:rPr>
                <w:rFonts w:ascii="Arial" w:hAnsi="Arial" w:cs="Arial"/>
                <w:noProof/>
                <w:webHidden/>
              </w:rPr>
            </w:r>
            <w:r w:rsidR="008613BD" w:rsidRPr="004770D8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AE294C">
              <w:rPr>
                <w:rFonts w:ascii="Arial" w:hAnsi="Arial" w:cs="Arial"/>
                <w:noProof/>
                <w:webHidden/>
              </w:rPr>
              <w:t>4</w:t>
            </w:r>
            <w:r w:rsidR="008613BD" w:rsidRPr="004770D8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2427D41A" w14:textId="3EB16155" w:rsidR="008613BD" w:rsidRPr="004770D8" w:rsidRDefault="00000000" w:rsidP="00AE294C">
          <w:pPr>
            <w:pStyle w:val="Spistreci1"/>
            <w:tabs>
              <w:tab w:val="left" w:pos="660"/>
              <w:tab w:val="right" w:leader="dot" w:pos="9062"/>
            </w:tabs>
            <w:spacing w:after="0" w:line="360" w:lineRule="auto"/>
            <w:rPr>
              <w:rFonts w:ascii="Arial" w:hAnsi="Arial" w:cs="Arial"/>
              <w:noProof/>
            </w:rPr>
          </w:pPr>
          <w:hyperlink w:anchor="_Toc133573033" w:history="1">
            <w:r w:rsidR="008613BD" w:rsidRPr="004770D8">
              <w:rPr>
                <w:rStyle w:val="Hipercze"/>
                <w:rFonts w:ascii="Arial" w:hAnsi="Arial" w:cs="Arial"/>
                <w:noProof/>
              </w:rPr>
              <w:t>2.2.</w:t>
            </w:r>
            <w:r w:rsidR="008613BD" w:rsidRPr="004770D8">
              <w:rPr>
                <w:rFonts w:ascii="Arial" w:hAnsi="Arial" w:cs="Arial"/>
                <w:noProof/>
              </w:rPr>
              <w:tab/>
            </w:r>
            <w:r w:rsidR="008613BD" w:rsidRPr="004770D8">
              <w:rPr>
                <w:rStyle w:val="Hipercze"/>
                <w:rFonts w:ascii="Arial" w:hAnsi="Arial" w:cs="Arial"/>
                <w:noProof/>
              </w:rPr>
              <w:t>Wykaz akwenów znajdujących się na terenie Gminy Jednorożec:</w:t>
            </w:r>
            <w:r w:rsidR="008613BD" w:rsidRPr="004770D8">
              <w:rPr>
                <w:rFonts w:ascii="Arial" w:hAnsi="Arial" w:cs="Arial"/>
                <w:noProof/>
                <w:webHidden/>
              </w:rPr>
              <w:tab/>
            </w:r>
            <w:r w:rsidR="008613BD" w:rsidRPr="004770D8">
              <w:rPr>
                <w:rFonts w:ascii="Arial" w:hAnsi="Arial" w:cs="Arial"/>
                <w:noProof/>
                <w:webHidden/>
              </w:rPr>
              <w:fldChar w:fldCharType="begin"/>
            </w:r>
            <w:r w:rsidR="008613BD" w:rsidRPr="004770D8">
              <w:rPr>
                <w:rFonts w:ascii="Arial" w:hAnsi="Arial" w:cs="Arial"/>
                <w:noProof/>
                <w:webHidden/>
              </w:rPr>
              <w:instrText xml:space="preserve"> PAGEREF _Toc133573033 \h </w:instrText>
            </w:r>
            <w:r w:rsidR="008613BD" w:rsidRPr="004770D8">
              <w:rPr>
                <w:rFonts w:ascii="Arial" w:hAnsi="Arial" w:cs="Arial"/>
                <w:noProof/>
                <w:webHidden/>
              </w:rPr>
            </w:r>
            <w:r w:rsidR="008613BD" w:rsidRPr="004770D8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AE294C">
              <w:rPr>
                <w:rFonts w:ascii="Arial" w:hAnsi="Arial" w:cs="Arial"/>
                <w:noProof/>
                <w:webHidden/>
              </w:rPr>
              <w:t>4</w:t>
            </w:r>
            <w:r w:rsidR="008613BD" w:rsidRPr="004770D8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78E103BA" w14:textId="4BAB7640" w:rsidR="008613BD" w:rsidRPr="004770D8" w:rsidRDefault="00000000" w:rsidP="00AE294C">
          <w:pPr>
            <w:pStyle w:val="Spistreci1"/>
            <w:tabs>
              <w:tab w:val="left" w:pos="440"/>
              <w:tab w:val="right" w:leader="dot" w:pos="9062"/>
            </w:tabs>
            <w:spacing w:after="0" w:line="360" w:lineRule="auto"/>
            <w:rPr>
              <w:rFonts w:ascii="Arial" w:hAnsi="Arial" w:cs="Arial"/>
              <w:noProof/>
            </w:rPr>
          </w:pPr>
          <w:hyperlink w:anchor="_Toc133573037" w:history="1">
            <w:r w:rsidR="008613BD" w:rsidRPr="004770D8">
              <w:rPr>
                <w:rStyle w:val="Hipercze"/>
                <w:rFonts w:ascii="Arial" w:hAnsi="Arial" w:cs="Arial"/>
                <w:b/>
                <w:bCs/>
                <w:noProof/>
              </w:rPr>
              <w:t>3.</w:t>
            </w:r>
            <w:r w:rsidR="008613BD" w:rsidRPr="004770D8">
              <w:rPr>
                <w:rFonts w:ascii="Arial" w:hAnsi="Arial" w:cs="Arial"/>
                <w:noProof/>
              </w:rPr>
              <w:tab/>
            </w:r>
            <w:r w:rsidR="008613BD" w:rsidRPr="004770D8">
              <w:rPr>
                <w:rStyle w:val="Hipercze"/>
                <w:rFonts w:ascii="Arial" w:hAnsi="Arial" w:cs="Arial"/>
                <w:b/>
                <w:bCs/>
                <w:noProof/>
              </w:rPr>
              <w:t>MIEJSCA W KTÓRYCH WYSTĘPUJE ZAGROŻENIE DLA BEZPIECZEŃSTWA OSÓB WYKORZYSTUJĄCYCH OBSZAR WODNY DO PŁYWANIA, KĄPANIA SIĘ, UPRAWIANIA SPORTU LUB REKREACJI</w:t>
            </w:r>
            <w:r w:rsidR="008613BD" w:rsidRPr="004770D8">
              <w:rPr>
                <w:rFonts w:ascii="Arial" w:hAnsi="Arial" w:cs="Arial"/>
                <w:noProof/>
                <w:webHidden/>
              </w:rPr>
              <w:tab/>
            </w:r>
            <w:r w:rsidR="008613BD" w:rsidRPr="004770D8">
              <w:rPr>
                <w:rFonts w:ascii="Arial" w:hAnsi="Arial" w:cs="Arial"/>
                <w:noProof/>
                <w:webHidden/>
              </w:rPr>
              <w:fldChar w:fldCharType="begin"/>
            </w:r>
            <w:r w:rsidR="008613BD" w:rsidRPr="004770D8">
              <w:rPr>
                <w:rFonts w:ascii="Arial" w:hAnsi="Arial" w:cs="Arial"/>
                <w:noProof/>
                <w:webHidden/>
              </w:rPr>
              <w:instrText xml:space="preserve"> PAGEREF _Toc133573037 \h </w:instrText>
            </w:r>
            <w:r w:rsidR="008613BD" w:rsidRPr="004770D8">
              <w:rPr>
                <w:rFonts w:ascii="Arial" w:hAnsi="Arial" w:cs="Arial"/>
                <w:noProof/>
                <w:webHidden/>
              </w:rPr>
            </w:r>
            <w:r w:rsidR="008613BD" w:rsidRPr="004770D8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AE294C">
              <w:rPr>
                <w:rFonts w:ascii="Arial" w:hAnsi="Arial" w:cs="Arial"/>
                <w:noProof/>
                <w:webHidden/>
              </w:rPr>
              <w:t>4</w:t>
            </w:r>
            <w:r w:rsidR="008613BD" w:rsidRPr="004770D8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6B58F62C" w14:textId="4B172CED" w:rsidR="008613BD" w:rsidRPr="004770D8" w:rsidRDefault="00000000" w:rsidP="00AE294C">
          <w:pPr>
            <w:pStyle w:val="Spistreci1"/>
            <w:tabs>
              <w:tab w:val="left" w:pos="660"/>
              <w:tab w:val="right" w:leader="dot" w:pos="9062"/>
            </w:tabs>
            <w:spacing w:after="0" w:line="360" w:lineRule="auto"/>
            <w:rPr>
              <w:rFonts w:ascii="Arial" w:hAnsi="Arial" w:cs="Arial"/>
              <w:noProof/>
            </w:rPr>
          </w:pPr>
          <w:hyperlink w:anchor="_Toc133573038" w:history="1">
            <w:r w:rsidR="008613BD" w:rsidRPr="004770D8">
              <w:rPr>
                <w:rStyle w:val="Hipercze"/>
                <w:rFonts w:ascii="Arial" w:hAnsi="Arial" w:cs="Arial"/>
                <w:noProof/>
              </w:rPr>
              <w:t>3.1.</w:t>
            </w:r>
            <w:r w:rsidR="008613BD" w:rsidRPr="004770D8">
              <w:rPr>
                <w:rFonts w:ascii="Arial" w:hAnsi="Arial" w:cs="Arial"/>
                <w:noProof/>
              </w:rPr>
              <w:tab/>
            </w:r>
            <w:r w:rsidR="008613BD" w:rsidRPr="004770D8">
              <w:rPr>
                <w:rStyle w:val="Hipercze"/>
                <w:rFonts w:ascii="Arial" w:hAnsi="Arial" w:cs="Arial"/>
                <w:noProof/>
              </w:rPr>
              <w:t>Rzeka Orzyc</w:t>
            </w:r>
            <w:r w:rsidR="008613BD" w:rsidRPr="004770D8">
              <w:rPr>
                <w:rFonts w:ascii="Arial" w:hAnsi="Arial" w:cs="Arial"/>
                <w:noProof/>
                <w:webHidden/>
              </w:rPr>
              <w:tab/>
            </w:r>
            <w:r w:rsidR="00AE294C">
              <w:rPr>
                <w:rFonts w:ascii="Arial" w:hAnsi="Arial" w:cs="Arial"/>
                <w:noProof/>
                <w:webHidden/>
              </w:rPr>
              <w:t>5</w:t>
            </w:r>
          </w:hyperlink>
        </w:p>
        <w:p w14:paraId="56680D27" w14:textId="502E1D5D" w:rsidR="008613BD" w:rsidRPr="004770D8" w:rsidRDefault="00000000" w:rsidP="00AE294C">
          <w:pPr>
            <w:pStyle w:val="Spistreci1"/>
            <w:tabs>
              <w:tab w:val="left" w:pos="660"/>
              <w:tab w:val="right" w:leader="dot" w:pos="9062"/>
            </w:tabs>
            <w:spacing w:after="0" w:line="360" w:lineRule="auto"/>
            <w:rPr>
              <w:rFonts w:ascii="Arial" w:hAnsi="Arial" w:cs="Arial"/>
              <w:noProof/>
            </w:rPr>
          </w:pPr>
          <w:hyperlink w:anchor="_Toc133573040" w:history="1">
            <w:r w:rsidR="008613BD" w:rsidRPr="004770D8">
              <w:rPr>
                <w:rStyle w:val="Hipercze"/>
                <w:rFonts w:ascii="Arial" w:hAnsi="Arial" w:cs="Arial"/>
                <w:noProof/>
              </w:rPr>
              <w:t>3.2.</w:t>
            </w:r>
            <w:r w:rsidR="008613BD" w:rsidRPr="004770D8">
              <w:rPr>
                <w:rFonts w:ascii="Arial" w:hAnsi="Arial" w:cs="Arial"/>
                <w:noProof/>
              </w:rPr>
              <w:tab/>
            </w:r>
            <w:r w:rsidR="008613BD" w:rsidRPr="004770D8">
              <w:rPr>
                <w:rStyle w:val="Hipercze"/>
                <w:rFonts w:ascii="Arial" w:hAnsi="Arial" w:cs="Arial"/>
                <w:noProof/>
              </w:rPr>
              <w:t>Rzeka Ulatówka</w:t>
            </w:r>
            <w:r w:rsidR="008613BD" w:rsidRPr="004770D8">
              <w:rPr>
                <w:rFonts w:ascii="Arial" w:hAnsi="Arial" w:cs="Arial"/>
                <w:noProof/>
                <w:webHidden/>
              </w:rPr>
              <w:tab/>
            </w:r>
            <w:r w:rsidR="008613BD" w:rsidRPr="004770D8">
              <w:rPr>
                <w:rFonts w:ascii="Arial" w:hAnsi="Arial" w:cs="Arial"/>
                <w:noProof/>
                <w:webHidden/>
              </w:rPr>
              <w:fldChar w:fldCharType="begin"/>
            </w:r>
            <w:r w:rsidR="008613BD" w:rsidRPr="004770D8">
              <w:rPr>
                <w:rFonts w:ascii="Arial" w:hAnsi="Arial" w:cs="Arial"/>
                <w:noProof/>
                <w:webHidden/>
              </w:rPr>
              <w:instrText xml:space="preserve"> PAGEREF _Toc133573040 \h </w:instrText>
            </w:r>
            <w:r w:rsidR="008613BD" w:rsidRPr="004770D8">
              <w:rPr>
                <w:rFonts w:ascii="Arial" w:hAnsi="Arial" w:cs="Arial"/>
                <w:noProof/>
                <w:webHidden/>
              </w:rPr>
            </w:r>
            <w:r w:rsidR="008613BD" w:rsidRPr="004770D8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AE294C">
              <w:rPr>
                <w:rFonts w:ascii="Arial" w:hAnsi="Arial" w:cs="Arial"/>
                <w:noProof/>
                <w:webHidden/>
              </w:rPr>
              <w:t>6</w:t>
            </w:r>
            <w:r w:rsidR="008613BD" w:rsidRPr="004770D8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178B6F7E" w14:textId="11C6651E" w:rsidR="008613BD" w:rsidRPr="004770D8" w:rsidRDefault="00000000" w:rsidP="00AE294C">
          <w:pPr>
            <w:pStyle w:val="Spistreci1"/>
            <w:tabs>
              <w:tab w:val="left" w:pos="660"/>
              <w:tab w:val="right" w:leader="dot" w:pos="9062"/>
            </w:tabs>
            <w:spacing w:after="0" w:line="360" w:lineRule="auto"/>
            <w:rPr>
              <w:rFonts w:ascii="Arial" w:hAnsi="Arial" w:cs="Arial"/>
              <w:noProof/>
            </w:rPr>
          </w:pPr>
          <w:hyperlink w:anchor="_Toc133573042" w:history="1">
            <w:r w:rsidR="008613BD" w:rsidRPr="004770D8">
              <w:rPr>
                <w:rStyle w:val="Hipercze"/>
                <w:rFonts w:ascii="Arial" w:hAnsi="Arial" w:cs="Arial"/>
                <w:noProof/>
              </w:rPr>
              <w:t>3.3.</w:t>
            </w:r>
            <w:r w:rsidR="008613BD" w:rsidRPr="004770D8">
              <w:rPr>
                <w:rFonts w:ascii="Arial" w:hAnsi="Arial" w:cs="Arial"/>
                <w:noProof/>
              </w:rPr>
              <w:tab/>
            </w:r>
            <w:r w:rsidR="008613BD" w:rsidRPr="004770D8">
              <w:rPr>
                <w:rStyle w:val="Hipercze"/>
                <w:rFonts w:ascii="Arial" w:hAnsi="Arial" w:cs="Arial"/>
                <w:noProof/>
              </w:rPr>
              <w:t>Rzeka Płodownica</w:t>
            </w:r>
            <w:r w:rsidR="008613BD" w:rsidRPr="004770D8">
              <w:rPr>
                <w:rFonts w:ascii="Arial" w:hAnsi="Arial" w:cs="Arial"/>
                <w:noProof/>
                <w:webHidden/>
              </w:rPr>
              <w:tab/>
            </w:r>
            <w:r w:rsidR="008613BD" w:rsidRPr="004770D8">
              <w:rPr>
                <w:rFonts w:ascii="Arial" w:hAnsi="Arial" w:cs="Arial"/>
                <w:noProof/>
                <w:webHidden/>
              </w:rPr>
              <w:fldChar w:fldCharType="begin"/>
            </w:r>
            <w:r w:rsidR="008613BD" w:rsidRPr="004770D8">
              <w:rPr>
                <w:rFonts w:ascii="Arial" w:hAnsi="Arial" w:cs="Arial"/>
                <w:noProof/>
                <w:webHidden/>
              </w:rPr>
              <w:instrText xml:space="preserve"> PAGEREF _Toc133573042 \h </w:instrText>
            </w:r>
            <w:r w:rsidR="008613BD" w:rsidRPr="004770D8">
              <w:rPr>
                <w:rFonts w:ascii="Arial" w:hAnsi="Arial" w:cs="Arial"/>
                <w:noProof/>
                <w:webHidden/>
              </w:rPr>
            </w:r>
            <w:r w:rsidR="008613BD" w:rsidRPr="004770D8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AE294C">
              <w:rPr>
                <w:rFonts w:ascii="Arial" w:hAnsi="Arial" w:cs="Arial"/>
                <w:noProof/>
                <w:webHidden/>
              </w:rPr>
              <w:t>7</w:t>
            </w:r>
            <w:r w:rsidR="008613BD" w:rsidRPr="004770D8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6345FA7D" w14:textId="46DD42E2" w:rsidR="008613BD" w:rsidRPr="004770D8" w:rsidRDefault="00000000" w:rsidP="00AE294C">
          <w:pPr>
            <w:pStyle w:val="Spistreci1"/>
            <w:tabs>
              <w:tab w:val="right" w:leader="dot" w:pos="9062"/>
            </w:tabs>
            <w:spacing w:after="0" w:line="360" w:lineRule="auto"/>
            <w:rPr>
              <w:rFonts w:ascii="Arial" w:hAnsi="Arial" w:cs="Arial"/>
              <w:noProof/>
            </w:rPr>
          </w:pPr>
          <w:hyperlink w:anchor="_Toc133573044" w:history="1">
            <w:r w:rsidR="008613BD" w:rsidRPr="004770D8">
              <w:rPr>
                <w:rStyle w:val="Hipercze"/>
                <w:rFonts w:ascii="Arial" w:hAnsi="Arial" w:cs="Arial"/>
                <w:b/>
                <w:bCs/>
                <w:noProof/>
              </w:rPr>
              <w:t>4.   PLANOWANE PRZEDSIĘWZIĘCIA</w:t>
            </w:r>
            <w:r w:rsidR="008613BD" w:rsidRPr="004770D8">
              <w:rPr>
                <w:rFonts w:ascii="Arial" w:hAnsi="Arial" w:cs="Arial"/>
                <w:noProof/>
                <w:webHidden/>
              </w:rPr>
              <w:tab/>
            </w:r>
            <w:r w:rsidR="008613BD" w:rsidRPr="004770D8">
              <w:rPr>
                <w:rFonts w:ascii="Arial" w:hAnsi="Arial" w:cs="Arial"/>
                <w:noProof/>
                <w:webHidden/>
              </w:rPr>
              <w:fldChar w:fldCharType="begin"/>
            </w:r>
            <w:r w:rsidR="008613BD" w:rsidRPr="004770D8">
              <w:rPr>
                <w:rFonts w:ascii="Arial" w:hAnsi="Arial" w:cs="Arial"/>
                <w:noProof/>
                <w:webHidden/>
              </w:rPr>
              <w:instrText xml:space="preserve"> PAGEREF _Toc133573044 \h </w:instrText>
            </w:r>
            <w:r w:rsidR="008613BD" w:rsidRPr="004770D8">
              <w:rPr>
                <w:rFonts w:ascii="Arial" w:hAnsi="Arial" w:cs="Arial"/>
                <w:noProof/>
                <w:webHidden/>
              </w:rPr>
            </w:r>
            <w:r w:rsidR="008613BD" w:rsidRPr="004770D8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AE294C">
              <w:rPr>
                <w:rFonts w:ascii="Arial" w:hAnsi="Arial" w:cs="Arial"/>
                <w:noProof/>
                <w:webHidden/>
              </w:rPr>
              <w:t>8</w:t>
            </w:r>
            <w:r w:rsidR="008613BD" w:rsidRPr="004770D8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0EA78B38" w14:textId="2492C111" w:rsidR="008613BD" w:rsidRPr="004770D8" w:rsidRDefault="00000000" w:rsidP="00AE294C">
          <w:pPr>
            <w:pStyle w:val="Spistreci1"/>
            <w:tabs>
              <w:tab w:val="right" w:leader="dot" w:pos="9062"/>
            </w:tabs>
            <w:spacing w:after="0" w:line="360" w:lineRule="auto"/>
            <w:rPr>
              <w:rFonts w:ascii="Arial" w:hAnsi="Arial" w:cs="Arial"/>
              <w:noProof/>
            </w:rPr>
          </w:pPr>
          <w:hyperlink w:anchor="_Toc133573045" w:history="1">
            <w:r w:rsidR="008613BD" w:rsidRPr="004770D8">
              <w:rPr>
                <w:rStyle w:val="Hipercze"/>
                <w:rFonts w:ascii="Arial" w:hAnsi="Arial" w:cs="Arial"/>
                <w:b/>
                <w:bCs/>
                <w:noProof/>
              </w:rPr>
              <w:t>5.   TELEFONY ALARMOWE</w:t>
            </w:r>
            <w:r w:rsidR="008613BD" w:rsidRPr="004770D8">
              <w:rPr>
                <w:rFonts w:ascii="Arial" w:hAnsi="Arial" w:cs="Arial"/>
                <w:noProof/>
                <w:webHidden/>
              </w:rPr>
              <w:tab/>
            </w:r>
            <w:r w:rsidR="008613BD" w:rsidRPr="004770D8">
              <w:rPr>
                <w:rFonts w:ascii="Arial" w:hAnsi="Arial" w:cs="Arial"/>
                <w:noProof/>
                <w:webHidden/>
              </w:rPr>
              <w:fldChar w:fldCharType="begin"/>
            </w:r>
            <w:r w:rsidR="008613BD" w:rsidRPr="004770D8">
              <w:rPr>
                <w:rFonts w:ascii="Arial" w:hAnsi="Arial" w:cs="Arial"/>
                <w:noProof/>
                <w:webHidden/>
              </w:rPr>
              <w:instrText xml:space="preserve"> PAGEREF _Toc133573045 \h </w:instrText>
            </w:r>
            <w:r w:rsidR="008613BD" w:rsidRPr="004770D8">
              <w:rPr>
                <w:rFonts w:ascii="Arial" w:hAnsi="Arial" w:cs="Arial"/>
                <w:noProof/>
                <w:webHidden/>
              </w:rPr>
            </w:r>
            <w:r w:rsidR="008613BD" w:rsidRPr="004770D8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AE294C">
              <w:rPr>
                <w:rFonts w:ascii="Arial" w:hAnsi="Arial" w:cs="Arial"/>
                <w:noProof/>
                <w:webHidden/>
              </w:rPr>
              <w:t>8</w:t>
            </w:r>
            <w:r w:rsidR="008613BD" w:rsidRPr="004770D8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4C9495D8" w14:textId="432A740B" w:rsidR="008613BD" w:rsidRPr="004770D8" w:rsidRDefault="00000000" w:rsidP="00AE294C">
          <w:pPr>
            <w:pStyle w:val="Spistreci1"/>
            <w:tabs>
              <w:tab w:val="left" w:pos="440"/>
              <w:tab w:val="right" w:leader="dot" w:pos="9062"/>
            </w:tabs>
            <w:spacing w:after="0" w:line="360" w:lineRule="auto"/>
            <w:rPr>
              <w:rFonts w:ascii="Arial" w:hAnsi="Arial" w:cs="Arial"/>
              <w:noProof/>
            </w:rPr>
          </w:pPr>
          <w:hyperlink w:anchor="_Toc133573046" w:history="1">
            <w:r w:rsidR="008613BD" w:rsidRPr="004770D8">
              <w:rPr>
                <w:rStyle w:val="Hipercze"/>
                <w:rFonts w:ascii="Arial" w:eastAsia="Calibri" w:hAnsi="Arial" w:cs="Arial"/>
                <w:b/>
                <w:bCs/>
                <w:noProof/>
              </w:rPr>
              <w:t>6.</w:t>
            </w:r>
            <w:r w:rsidR="008613BD" w:rsidRPr="004770D8">
              <w:rPr>
                <w:rFonts w:ascii="Arial" w:hAnsi="Arial" w:cs="Arial"/>
                <w:noProof/>
              </w:rPr>
              <w:tab/>
            </w:r>
            <w:r w:rsidR="008613BD" w:rsidRPr="004770D8">
              <w:rPr>
                <w:rStyle w:val="Hipercze"/>
                <w:rFonts w:ascii="Arial" w:hAnsi="Arial" w:cs="Arial"/>
                <w:b/>
                <w:bCs/>
                <w:noProof/>
              </w:rPr>
              <w:t>PODSUMOWANIE</w:t>
            </w:r>
            <w:r w:rsidR="008613BD" w:rsidRPr="004770D8">
              <w:rPr>
                <w:rFonts w:ascii="Arial" w:hAnsi="Arial" w:cs="Arial"/>
                <w:noProof/>
                <w:webHidden/>
              </w:rPr>
              <w:tab/>
            </w:r>
            <w:r w:rsidR="008613BD" w:rsidRPr="004770D8">
              <w:rPr>
                <w:rFonts w:ascii="Arial" w:hAnsi="Arial" w:cs="Arial"/>
                <w:noProof/>
                <w:webHidden/>
              </w:rPr>
              <w:fldChar w:fldCharType="begin"/>
            </w:r>
            <w:r w:rsidR="008613BD" w:rsidRPr="004770D8">
              <w:rPr>
                <w:rFonts w:ascii="Arial" w:hAnsi="Arial" w:cs="Arial"/>
                <w:noProof/>
                <w:webHidden/>
              </w:rPr>
              <w:instrText xml:space="preserve"> PAGEREF _Toc133573046 \h </w:instrText>
            </w:r>
            <w:r w:rsidR="008613BD" w:rsidRPr="004770D8">
              <w:rPr>
                <w:rFonts w:ascii="Arial" w:hAnsi="Arial" w:cs="Arial"/>
                <w:noProof/>
                <w:webHidden/>
              </w:rPr>
            </w:r>
            <w:r w:rsidR="008613BD" w:rsidRPr="004770D8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AE294C">
              <w:rPr>
                <w:rFonts w:ascii="Arial" w:hAnsi="Arial" w:cs="Arial"/>
                <w:noProof/>
                <w:webHidden/>
              </w:rPr>
              <w:t>8</w:t>
            </w:r>
            <w:r w:rsidR="008613BD" w:rsidRPr="004770D8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105D881D" w14:textId="289BAA87" w:rsidR="008613BD" w:rsidRPr="004770D8" w:rsidRDefault="008613BD" w:rsidP="00AE294C">
          <w:pPr>
            <w:spacing w:line="360" w:lineRule="auto"/>
            <w:rPr>
              <w:rFonts w:ascii="Arial" w:hAnsi="Arial" w:cs="Arial"/>
            </w:rPr>
          </w:pPr>
          <w:r w:rsidRPr="004770D8">
            <w:rPr>
              <w:rFonts w:ascii="Arial" w:hAnsi="Arial" w:cs="Arial"/>
              <w:b/>
              <w:bCs/>
            </w:rPr>
            <w:fldChar w:fldCharType="end"/>
          </w:r>
        </w:p>
      </w:sdtContent>
    </w:sdt>
    <w:p w14:paraId="267D5CCA" w14:textId="7CF65EEA" w:rsidR="00DC30EE" w:rsidRPr="004770D8" w:rsidRDefault="008613BD">
      <w:pPr>
        <w:widowControl/>
        <w:spacing w:after="160" w:line="259" w:lineRule="auto"/>
        <w:rPr>
          <w:rFonts w:ascii="Arial" w:hAnsi="Arial" w:cs="Arial"/>
        </w:rPr>
      </w:pPr>
      <w:r w:rsidRPr="004770D8">
        <w:rPr>
          <w:rFonts w:ascii="Arial" w:hAnsi="Arial" w:cs="Arial"/>
        </w:rPr>
        <w:br w:type="page"/>
      </w:r>
    </w:p>
    <w:p w14:paraId="0E701505" w14:textId="77777777" w:rsidR="00DC30EE" w:rsidRPr="004770D8" w:rsidRDefault="00DC30EE" w:rsidP="00DC30EE">
      <w:pPr>
        <w:pStyle w:val="Nagwek1"/>
        <w:numPr>
          <w:ilvl w:val="0"/>
          <w:numId w:val="4"/>
        </w:numPr>
        <w:tabs>
          <w:tab w:val="num" w:pos="360"/>
        </w:tabs>
        <w:ind w:left="0" w:firstLine="0"/>
        <w:rPr>
          <w:rFonts w:ascii="Arial" w:hAnsi="Arial" w:cs="Arial"/>
          <w:b/>
          <w:bCs/>
          <w:color w:val="auto"/>
          <w:sz w:val="24"/>
          <w:szCs w:val="24"/>
        </w:rPr>
      </w:pPr>
      <w:bookmarkStart w:id="0" w:name="_Toc133573030"/>
      <w:r w:rsidRPr="004770D8">
        <w:rPr>
          <w:rFonts w:ascii="Arial" w:hAnsi="Arial" w:cs="Arial"/>
          <w:b/>
          <w:bCs/>
          <w:color w:val="auto"/>
          <w:sz w:val="24"/>
          <w:szCs w:val="24"/>
        </w:rPr>
        <w:t>CEL I PODSTAWY PRAWNE OPRACOWANIA</w:t>
      </w:r>
      <w:bookmarkEnd w:id="0"/>
    </w:p>
    <w:p w14:paraId="7CE3297E" w14:textId="77777777" w:rsidR="00DC30EE" w:rsidRPr="004770D8" w:rsidRDefault="00DC30EE" w:rsidP="00DC30EE">
      <w:pPr>
        <w:rPr>
          <w:rFonts w:ascii="Arial" w:hAnsi="Arial" w:cs="Arial"/>
        </w:rPr>
      </w:pPr>
    </w:p>
    <w:p w14:paraId="31BBCE52" w14:textId="577C48CF" w:rsidR="00DC30EE" w:rsidRPr="004770D8" w:rsidRDefault="00DC30EE" w:rsidP="00DC30EE">
      <w:pPr>
        <w:pStyle w:val="Teksttreci20"/>
        <w:shd w:val="clear" w:color="auto" w:fill="auto"/>
        <w:spacing w:before="0"/>
        <w:ind w:firstLine="340"/>
        <w:rPr>
          <w:rFonts w:ascii="Arial" w:hAnsi="Arial" w:cs="Arial"/>
          <w:sz w:val="24"/>
          <w:szCs w:val="24"/>
        </w:rPr>
      </w:pPr>
      <w:r w:rsidRPr="004770D8">
        <w:rPr>
          <w:rFonts w:ascii="Arial" w:hAnsi="Arial" w:cs="Arial"/>
          <w:sz w:val="24"/>
          <w:szCs w:val="24"/>
        </w:rPr>
        <w:t xml:space="preserve">Celem niniejszego opracowania jest analiza zagrożeń dla osób przebywających na obszarach wodnych na terenie Gminy Jednorożec w tym identyfikacja miejsc, </w:t>
      </w:r>
      <w:r w:rsidR="00D930B1">
        <w:rPr>
          <w:rFonts w:ascii="Arial" w:hAnsi="Arial" w:cs="Arial"/>
          <w:sz w:val="24"/>
          <w:szCs w:val="24"/>
        </w:rPr>
        <w:br/>
      </w:r>
      <w:r w:rsidRPr="004770D8">
        <w:rPr>
          <w:rFonts w:ascii="Arial" w:hAnsi="Arial" w:cs="Arial"/>
          <w:sz w:val="24"/>
          <w:szCs w:val="24"/>
        </w:rPr>
        <w:t>w których występuje zagrożenie dla bezpieczeństwa osób wykorzystujących obszar wodny do pływania, kąpania się, uprawiania sportu lub rekreacji.</w:t>
      </w:r>
    </w:p>
    <w:p w14:paraId="0CE6E9E6" w14:textId="56020803" w:rsidR="00DC30EE" w:rsidRPr="004770D8" w:rsidRDefault="00DC30EE" w:rsidP="00DC30EE">
      <w:pPr>
        <w:pStyle w:val="Teksttreci20"/>
        <w:shd w:val="clear" w:color="auto" w:fill="auto"/>
        <w:spacing w:before="0"/>
        <w:ind w:firstLine="340"/>
        <w:rPr>
          <w:rFonts w:ascii="Arial" w:hAnsi="Arial" w:cs="Arial"/>
          <w:sz w:val="24"/>
          <w:szCs w:val="24"/>
        </w:rPr>
      </w:pPr>
      <w:r w:rsidRPr="004770D8">
        <w:rPr>
          <w:rFonts w:ascii="Arial" w:hAnsi="Arial" w:cs="Arial"/>
          <w:sz w:val="24"/>
          <w:szCs w:val="24"/>
        </w:rPr>
        <w:t xml:space="preserve">Zgodnie z art. 4 ust. 1 ustawy z dnia 18 sierpnia 2011 r. o bezpieczeństwie osób przebywających na obszarach wodnych (tekst jedn. Dz. U. z 2023 r. poz. 714 ze zm.), zwanej dalej ustawą, zapewnienie bezpieczeństwa na obszarach wodnych polega </w:t>
      </w:r>
      <w:r w:rsidR="00D930B1">
        <w:rPr>
          <w:rFonts w:ascii="Arial" w:hAnsi="Arial" w:cs="Arial"/>
          <w:sz w:val="24"/>
          <w:szCs w:val="24"/>
        </w:rPr>
        <w:br/>
      </w:r>
      <w:r w:rsidRPr="004770D8">
        <w:rPr>
          <w:rFonts w:ascii="Arial" w:hAnsi="Arial" w:cs="Arial"/>
          <w:sz w:val="24"/>
          <w:szCs w:val="24"/>
        </w:rPr>
        <w:t>w szczególności na:</w:t>
      </w:r>
    </w:p>
    <w:p w14:paraId="11A7C252" w14:textId="26FA3AA0" w:rsidR="00DC30EE" w:rsidRPr="004770D8" w:rsidRDefault="00DC30EE" w:rsidP="004770D8">
      <w:pPr>
        <w:pStyle w:val="Teksttreci20"/>
        <w:numPr>
          <w:ilvl w:val="0"/>
          <w:numId w:val="16"/>
        </w:numPr>
        <w:shd w:val="clear" w:color="auto" w:fill="auto"/>
        <w:spacing w:before="0"/>
        <w:ind w:left="426" w:hanging="426"/>
        <w:rPr>
          <w:rFonts w:ascii="Arial" w:hAnsi="Arial" w:cs="Arial"/>
          <w:sz w:val="24"/>
          <w:szCs w:val="24"/>
        </w:rPr>
      </w:pPr>
      <w:r w:rsidRPr="004770D8">
        <w:rPr>
          <w:rFonts w:ascii="Arial" w:hAnsi="Arial" w:cs="Arial"/>
          <w:sz w:val="24"/>
          <w:szCs w:val="24"/>
        </w:rPr>
        <w:t xml:space="preserve">Dokonaniu, we współpracy z policją i działającymi na danym terenie podmiotami, o których mowa w art. 12 ust. 1, analizy zagrożeń, w tym identyfikacji miejsc, </w:t>
      </w:r>
      <w:r w:rsidR="00D930B1">
        <w:rPr>
          <w:rFonts w:ascii="Arial" w:hAnsi="Arial" w:cs="Arial"/>
          <w:sz w:val="24"/>
          <w:szCs w:val="24"/>
        </w:rPr>
        <w:br/>
      </w:r>
      <w:r w:rsidRPr="004770D8">
        <w:rPr>
          <w:rFonts w:ascii="Arial" w:hAnsi="Arial" w:cs="Arial"/>
          <w:sz w:val="24"/>
          <w:szCs w:val="24"/>
        </w:rPr>
        <w:t>w których występuje zagrożenie dla bezpieczeństwa osób wykorzystujących obszar wodny do pływania, kąpania się, uprawiania sportu lub rekreacji;</w:t>
      </w:r>
    </w:p>
    <w:p w14:paraId="6BD68C3E" w14:textId="68A7D64D" w:rsidR="00DC30EE" w:rsidRPr="004770D8" w:rsidRDefault="00DC30EE" w:rsidP="004770D8">
      <w:pPr>
        <w:pStyle w:val="Teksttreci20"/>
        <w:numPr>
          <w:ilvl w:val="0"/>
          <w:numId w:val="16"/>
        </w:numPr>
        <w:shd w:val="clear" w:color="auto" w:fill="auto"/>
        <w:tabs>
          <w:tab w:val="left" w:pos="385"/>
        </w:tabs>
        <w:spacing w:before="0"/>
        <w:ind w:left="426" w:hanging="426"/>
        <w:rPr>
          <w:rFonts w:ascii="Arial" w:hAnsi="Arial" w:cs="Arial"/>
          <w:sz w:val="24"/>
          <w:szCs w:val="24"/>
        </w:rPr>
      </w:pPr>
      <w:r w:rsidRPr="004770D8">
        <w:rPr>
          <w:rFonts w:ascii="Arial" w:hAnsi="Arial" w:cs="Arial"/>
          <w:sz w:val="24"/>
          <w:szCs w:val="24"/>
        </w:rPr>
        <w:t xml:space="preserve">Oznakowaniu i zabezpieczeniu terenów, obiektów i urządzeń przeznaczonych </w:t>
      </w:r>
      <w:r w:rsidR="00D930B1">
        <w:rPr>
          <w:rFonts w:ascii="Arial" w:hAnsi="Arial" w:cs="Arial"/>
          <w:sz w:val="24"/>
          <w:szCs w:val="24"/>
        </w:rPr>
        <w:br/>
      </w:r>
      <w:r w:rsidRPr="004770D8">
        <w:rPr>
          <w:rFonts w:ascii="Arial" w:hAnsi="Arial" w:cs="Arial"/>
          <w:sz w:val="24"/>
          <w:szCs w:val="24"/>
        </w:rPr>
        <w:t>do pływania, kąpania się, uprawiania sportu lub rekreacji na obszarach wodnych;</w:t>
      </w:r>
    </w:p>
    <w:p w14:paraId="6CB4F5B0" w14:textId="553C03A8" w:rsidR="004770D8" w:rsidRDefault="00DC30EE" w:rsidP="004770D8">
      <w:pPr>
        <w:pStyle w:val="Teksttreci20"/>
        <w:numPr>
          <w:ilvl w:val="0"/>
          <w:numId w:val="16"/>
        </w:numPr>
        <w:shd w:val="clear" w:color="auto" w:fill="auto"/>
        <w:tabs>
          <w:tab w:val="left" w:pos="385"/>
        </w:tabs>
        <w:spacing w:before="0"/>
        <w:ind w:left="426" w:hanging="426"/>
        <w:rPr>
          <w:rFonts w:ascii="Arial" w:hAnsi="Arial" w:cs="Arial"/>
          <w:sz w:val="24"/>
          <w:szCs w:val="24"/>
        </w:rPr>
      </w:pPr>
      <w:r w:rsidRPr="004770D8">
        <w:rPr>
          <w:rFonts w:ascii="Arial" w:hAnsi="Arial" w:cs="Arial"/>
          <w:sz w:val="24"/>
          <w:szCs w:val="24"/>
        </w:rPr>
        <w:t xml:space="preserve">Prowadzeniu działań profilaktycznych i edukacyjnych dotyczących </w:t>
      </w:r>
      <w:r w:rsidR="00D930B1">
        <w:rPr>
          <w:rFonts w:ascii="Arial" w:hAnsi="Arial" w:cs="Arial"/>
          <w:sz w:val="24"/>
          <w:szCs w:val="24"/>
        </w:rPr>
        <w:t>b</w:t>
      </w:r>
      <w:r w:rsidRPr="004770D8">
        <w:rPr>
          <w:rFonts w:ascii="Arial" w:hAnsi="Arial" w:cs="Arial"/>
          <w:sz w:val="24"/>
          <w:szCs w:val="24"/>
        </w:rPr>
        <w:t>ezpieczeństwa na obszarach wodnych, polegających w szczególności na:</w:t>
      </w:r>
    </w:p>
    <w:p w14:paraId="440536CD" w14:textId="5C45615C" w:rsidR="00DC30EE" w:rsidRPr="004770D8" w:rsidRDefault="00DC30EE" w:rsidP="004770D8">
      <w:pPr>
        <w:pStyle w:val="Teksttreci20"/>
        <w:numPr>
          <w:ilvl w:val="0"/>
          <w:numId w:val="17"/>
        </w:numPr>
        <w:shd w:val="clear" w:color="auto" w:fill="auto"/>
        <w:tabs>
          <w:tab w:val="left" w:pos="385"/>
        </w:tabs>
        <w:spacing w:before="0"/>
        <w:rPr>
          <w:rFonts w:ascii="Arial" w:hAnsi="Arial" w:cs="Arial"/>
          <w:sz w:val="24"/>
          <w:szCs w:val="24"/>
        </w:rPr>
      </w:pPr>
      <w:r w:rsidRPr="004770D8">
        <w:rPr>
          <w:rFonts w:ascii="Arial" w:hAnsi="Arial" w:cs="Arial"/>
          <w:sz w:val="24"/>
          <w:szCs w:val="24"/>
        </w:rPr>
        <w:t>oznakowaniu miejsc niebezpiecznych,</w:t>
      </w:r>
    </w:p>
    <w:p w14:paraId="17142872" w14:textId="7A65370B" w:rsidR="00DC30EE" w:rsidRPr="004770D8" w:rsidRDefault="00DC30EE" w:rsidP="004770D8">
      <w:pPr>
        <w:pStyle w:val="Teksttreci20"/>
        <w:numPr>
          <w:ilvl w:val="0"/>
          <w:numId w:val="17"/>
        </w:numPr>
        <w:shd w:val="clear" w:color="auto" w:fill="auto"/>
        <w:tabs>
          <w:tab w:val="left" w:pos="805"/>
        </w:tabs>
        <w:spacing w:before="0"/>
        <w:rPr>
          <w:rFonts w:ascii="Arial" w:hAnsi="Arial" w:cs="Arial"/>
          <w:sz w:val="24"/>
          <w:szCs w:val="24"/>
        </w:rPr>
      </w:pPr>
      <w:r w:rsidRPr="004770D8">
        <w:rPr>
          <w:rFonts w:ascii="Arial" w:hAnsi="Arial" w:cs="Arial"/>
          <w:sz w:val="24"/>
          <w:szCs w:val="24"/>
        </w:rPr>
        <w:t xml:space="preserve">objęciu nadzorem, we współpracy z policją i podmiotami, o których mowa </w:t>
      </w:r>
      <w:r w:rsidR="00D930B1">
        <w:rPr>
          <w:rFonts w:ascii="Arial" w:hAnsi="Arial" w:cs="Arial"/>
          <w:sz w:val="24"/>
          <w:szCs w:val="24"/>
        </w:rPr>
        <w:br/>
      </w:r>
      <w:r w:rsidRPr="004770D8">
        <w:rPr>
          <w:rFonts w:ascii="Arial" w:hAnsi="Arial" w:cs="Arial"/>
          <w:sz w:val="24"/>
          <w:szCs w:val="24"/>
        </w:rPr>
        <w:t>w art. 12 ust. 1, miejsc niebezpiecznych, w tym miejsc zwyczajowo wykorzystywanych do kąpieli,</w:t>
      </w:r>
    </w:p>
    <w:p w14:paraId="7B606C4F" w14:textId="77777777" w:rsidR="00DC30EE" w:rsidRPr="004770D8" w:rsidRDefault="00DC30EE" w:rsidP="004770D8">
      <w:pPr>
        <w:pStyle w:val="Teksttreci20"/>
        <w:numPr>
          <w:ilvl w:val="0"/>
          <w:numId w:val="17"/>
        </w:numPr>
        <w:shd w:val="clear" w:color="auto" w:fill="auto"/>
        <w:tabs>
          <w:tab w:val="left" w:pos="805"/>
        </w:tabs>
        <w:spacing w:before="0"/>
        <w:rPr>
          <w:rFonts w:ascii="Arial" w:hAnsi="Arial" w:cs="Arial"/>
          <w:sz w:val="24"/>
          <w:szCs w:val="24"/>
        </w:rPr>
      </w:pPr>
      <w:r w:rsidRPr="004770D8">
        <w:rPr>
          <w:rFonts w:ascii="Arial" w:hAnsi="Arial" w:cs="Arial"/>
          <w:sz w:val="24"/>
          <w:szCs w:val="24"/>
        </w:rPr>
        <w:t>uświadamianiu zagrożeń związanych z wykorzystywaniem obszarów wodnych, w szczególności prowadzeniu akcji edukacyjnych wśród dzieci i młodzieży szkolnej;</w:t>
      </w:r>
    </w:p>
    <w:p w14:paraId="3D281D2B" w14:textId="42998A5F" w:rsidR="00DC30EE" w:rsidRPr="004770D8" w:rsidRDefault="00DC30EE" w:rsidP="004770D8">
      <w:pPr>
        <w:pStyle w:val="Teksttreci20"/>
        <w:numPr>
          <w:ilvl w:val="0"/>
          <w:numId w:val="16"/>
        </w:numPr>
        <w:shd w:val="clear" w:color="auto" w:fill="auto"/>
        <w:tabs>
          <w:tab w:val="left" w:pos="385"/>
        </w:tabs>
        <w:spacing w:before="0"/>
        <w:ind w:left="426"/>
        <w:rPr>
          <w:rFonts w:ascii="Arial" w:hAnsi="Arial" w:cs="Arial"/>
          <w:sz w:val="24"/>
          <w:szCs w:val="24"/>
        </w:rPr>
      </w:pPr>
      <w:r w:rsidRPr="004770D8">
        <w:rPr>
          <w:rFonts w:ascii="Arial" w:hAnsi="Arial" w:cs="Arial"/>
          <w:sz w:val="24"/>
          <w:szCs w:val="24"/>
        </w:rPr>
        <w:t>Informowaniu i ostrzeganiu o warunkach pogodowych oraz innych czynnikach mogących powodować utrudnienia lub zagrożenia dla zdrowia lub życia osób;</w:t>
      </w:r>
    </w:p>
    <w:p w14:paraId="46F3C7DF" w14:textId="77777777" w:rsidR="00DC30EE" w:rsidRPr="004770D8" w:rsidRDefault="00DC30EE" w:rsidP="004770D8">
      <w:pPr>
        <w:pStyle w:val="Teksttreci20"/>
        <w:numPr>
          <w:ilvl w:val="0"/>
          <w:numId w:val="16"/>
        </w:numPr>
        <w:shd w:val="clear" w:color="auto" w:fill="auto"/>
        <w:tabs>
          <w:tab w:val="left" w:pos="385"/>
        </w:tabs>
        <w:spacing w:before="0"/>
        <w:ind w:left="426"/>
        <w:rPr>
          <w:rFonts w:ascii="Arial" w:hAnsi="Arial" w:cs="Arial"/>
          <w:sz w:val="24"/>
          <w:szCs w:val="24"/>
        </w:rPr>
      </w:pPr>
      <w:r w:rsidRPr="004770D8">
        <w:rPr>
          <w:rFonts w:ascii="Arial" w:hAnsi="Arial" w:cs="Arial"/>
          <w:sz w:val="24"/>
          <w:szCs w:val="24"/>
        </w:rPr>
        <w:t>Zapewnieniu warunków do organizowania pomocy oraz ratowania osób, które uległy wypadkowi lub są narażone na niebezpieczeństwo utraty życia lub zdrowia.</w:t>
      </w:r>
    </w:p>
    <w:p w14:paraId="11479A45" w14:textId="17FD9A3C" w:rsidR="00DC30EE" w:rsidRPr="004770D8" w:rsidRDefault="00DC30EE" w:rsidP="00DC30EE">
      <w:pPr>
        <w:pStyle w:val="Teksttreci20"/>
        <w:shd w:val="clear" w:color="auto" w:fill="auto"/>
        <w:spacing w:before="0"/>
        <w:ind w:firstLine="500"/>
        <w:rPr>
          <w:rFonts w:ascii="Arial" w:hAnsi="Arial" w:cs="Arial"/>
          <w:sz w:val="24"/>
          <w:szCs w:val="24"/>
        </w:rPr>
      </w:pPr>
      <w:r w:rsidRPr="004770D8">
        <w:rPr>
          <w:rFonts w:ascii="Arial" w:hAnsi="Arial" w:cs="Arial"/>
          <w:sz w:val="24"/>
          <w:szCs w:val="24"/>
        </w:rPr>
        <w:t xml:space="preserve">Zgodnie z art. 4 ust. 2 ustawy za zapewnienie bezpieczeństwa, o którym mowa </w:t>
      </w:r>
      <w:r w:rsidR="00D930B1">
        <w:rPr>
          <w:rFonts w:ascii="Arial" w:hAnsi="Arial" w:cs="Arial"/>
          <w:sz w:val="24"/>
          <w:szCs w:val="24"/>
        </w:rPr>
        <w:br/>
      </w:r>
      <w:r w:rsidRPr="004770D8">
        <w:rPr>
          <w:rFonts w:ascii="Arial" w:hAnsi="Arial" w:cs="Arial"/>
          <w:sz w:val="24"/>
          <w:szCs w:val="24"/>
        </w:rPr>
        <w:t>w art. 4 ust. 1 ww. ustawy, odpowiada:</w:t>
      </w:r>
    </w:p>
    <w:p w14:paraId="02F5FDE5" w14:textId="77777777" w:rsidR="00DC30EE" w:rsidRPr="004770D8" w:rsidRDefault="00DC30EE" w:rsidP="00DC30EE">
      <w:pPr>
        <w:pStyle w:val="Teksttreci20"/>
        <w:numPr>
          <w:ilvl w:val="0"/>
          <w:numId w:val="3"/>
        </w:numPr>
        <w:shd w:val="clear" w:color="auto" w:fill="auto"/>
        <w:tabs>
          <w:tab w:val="left" w:pos="801"/>
        </w:tabs>
        <w:spacing w:before="0"/>
        <w:ind w:left="360" w:hanging="360"/>
        <w:rPr>
          <w:rFonts w:ascii="Arial" w:hAnsi="Arial" w:cs="Arial"/>
          <w:sz w:val="24"/>
          <w:szCs w:val="24"/>
        </w:rPr>
      </w:pPr>
      <w:r w:rsidRPr="004770D8">
        <w:rPr>
          <w:rFonts w:ascii="Arial" w:hAnsi="Arial" w:cs="Arial"/>
          <w:sz w:val="24"/>
          <w:szCs w:val="24"/>
        </w:rPr>
        <w:t>na terenie parku narodowego lub krajobrazowego - dyrektor parku,</w:t>
      </w:r>
    </w:p>
    <w:p w14:paraId="3219EFD7" w14:textId="77777777" w:rsidR="00DC30EE" w:rsidRPr="004770D8" w:rsidRDefault="00DC30EE" w:rsidP="00DC30EE">
      <w:pPr>
        <w:pStyle w:val="Teksttreci20"/>
        <w:numPr>
          <w:ilvl w:val="0"/>
          <w:numId w:val="3"/>
        </w:numPr>
        <w:shd w:val="clear" w:color="auto" w:fill="auto"/>
        <w:tabs>
          <w:tab w:val="left" w:pos="808"/>
        </w:tabs>
        <w:spacing w:before="0"/>
        <w:ind w:left="360" w:hanging="360"/>
        <w:rPr>
          <w:rFonts w:ascii="Arial" w:hAnsi="Arial" w:cs="Arial"/>
          <w:sz w:val="24"/>
          <w:szCs w:val="24"/>
        </w:rPr>
      </w:pPr>
      <w:r w:rsidRPr="004770D8">
        <w:rPr>
          <w:rFonts w:ascii="Arial" w:hAnsi="Arial" w:cs="Arial"/>
          <w:sz w:val="24"/>
          <w:szCs w:val="24"/>
        </w:rPr>
        <w:t>na terenie, na którym prowadzona jest działalność w zakresie sportu lub rekreacji - osoba fizyczna, osoba prawna i jednostka organizacyjna nieposiadająca osobowości prawnej, która prowadzi działalność w tym zakresie,</w:t>
      </w:r>
    </w:p>
    <w:p w14:paraId="2812E70C" w14:textId="77777777" w:rsidR="00DC30EE" w:rsidRPr="004770D8" w:rsidRDefault="00DC30EE" w:rsidP="00DC30EE">
      <w:pPr>
        <w:pStyle w:val="Teksttreci20"/>
        <w:numPr>
          <w:ilvl w:val="0"/>
          <w:numId w:val="3"/>
        </w:numPr>
        <w:shd w:val="clear" w:color="auto" w:fill="auto"/>
        <w:tabs>
          <w:tab w:val="left" w:pos="808"/>
        </w:tabs>
        <w:spacing w:before="0"/>
        <w:ind w:left="360" w:hanging="360"/>
        <w:rPr>
          <w:rFonts w:ascii="Arial" w:hAnsi="Arial" w:cs="Arial"/>
          <w:sz w:val="24"/>
          <w:szCs w:val="24"/>
        </w:rPr>
      </w:pPr>
      <w:r w:rsidRPr="004770D8">
        <w:rPr>
          <w:rFonts w:ascii="Arial" w:hAnsi="Arial" w:cs="Arial"/>
          <w:sz w:val="24"/>
          <w:szCs w:val="24"/>
        </w:rPr>
        <w:t>na pozostałym obszarze - właściwy miejscowo wójt (burmistrz, prezydent miasta) - zwani dalej "zarządzającym obszarem wodnym".</w:t>
      </w:r>
    </w:p>
    <w:p w14:paraId="78367CF7" w14:textId="20790CD4" w:rsidR="00DC30EE" w:rsidRPr="004770D8" w:rsidRDefault="00DC30EE" w:rsidP="00DC30EE">
      <w:pPr>
        <w:pStyle w:val="Teksttreci20"/>
        <w:shd w:val="clear" w:color="auto" w:fill="auto"/>
        <w:spacing w:before="0"/>
        <w:ind w:firstLine="340"/>
        <w:rPr>
          <w:rFonts w:ascii="Arial" w:hAnsi="Arial" w:cs="Arial"/>
          <w:sz w:val="24"/>
          <w:szCs w:val="24"/>
        </w:rPr>
      </w:pPr>
      <w:r w:rsidRPr="004770D8">
        <w:rPr>
          <w:rFonts w:ascii="Arial" w:hAnsi="Arial" w:cs="Arial"/>
          <w:sz w:val="24"/>
          <w:szCs w:val="24"/>
        </w:rPr>
        <w:t xml:space="preserve">Zadania, o których mowa w art. 4 ust. 1 ustawy, wykonywane przez wójta </w:t>
      </w:r>
      <w:r w:rsidR="00D930B1">
        <w:rPr>
          <w:rFonts w:ascii="Arial" w:hAnsi="Arial" w:cs="Arial"/>
          <w:sz w:val="24"/>
          <w:szCs w:val="24"/>
        </w:rPr>
        <w:br/>
      </w:r>
      <w:r w:rsidRPr="004770D8">
        <w:rPr>
          <w:rFonts w:ascii="Arial" w:hAnsi="Arial" w:cs="Arial"/>
          <w:sz w:val="24"/>
          <w:szCs w:val="24"/>
        </w:rPr>
        <w:t>na obszarze, o którym mowa w art. 4 ust. 2 pkt 3, należą do zadań własnych gminy.</w:t>
      </w:r>
    </w:p>
    <w:p w14:paraId="767A4DF2" w14:textId="77777777" w:rsidR="003C7DB1" w:rsidRPr="004770D8" w:rsidRDefault="003C7DB1" w:rsidP="003C7DB1">
      <w:pPr>
        <w:pStyle w:val="Teksttreci40"/>
        <w:shd w:val="clear" w:color="auto" w:fill="auto"/>
        <w:spacing w:before="0"/>
        <w:ind w:left="320"/>
        <w:jc w:val="left"/>
        <w:rPr>
          <w:rFonts w:ascii="Arial" w:hAnsi="Arial" w:cs="Arial"/>
          <w:sz w:val="24"/>
          <w:szCs w:val="24"/>
        </w:rPr>
      </w:pPr>
    </w:p>
    <w:p w14:paraId="7281DB29" w14:textId="77777777" w:rsidR="00DC30EE" w:rsidRPr="004770D8" w:rsidRDefault="00DC30EE" w:rsidP="00DC30EE">
      <w:pPr>
        <w:pStyle w:val="Nagwek1"/>
        <w:numPr>
          <w:ilvl w:val="0"/>
          <w:numId w:val="4"/>
        </w:numPr>
        <w:tabs>
          <w:tab w:val="num" w:pos="360"/>
        </w:tabs>
        <w:ind w:left="0" w:firstLine="0"/>
        <w:rPr>
          <w:rFonts w:ascii="Arial" w:hAnsi="Arial" w:cs="Arial"/>
          <w:b/>
          <w:bCs/>
          <w:color w:val="auto"/>
          <w:sz w:val="24"/>
          <w:szCs w:val="24"/>
        </w:rPr>
      </w:pPr>
      <w:bookmarkStart w:id="1" w:name="_Toc133573031"/>
      <w:r w:rsidRPr="004770D8">
        <w:rPr>
          <w:rFonts w:ascii="Arial" w:hAnsi="Arial" w:cs="Arial"/>
          <w:b/>
          <w:bCs/>
          <w:color w:val="auto"/>
          <w:sz w:val="24"/>
          <w:szCs w:val="24"/>
        </w:rPr>
        <w:t>PODSTAWOWE INFORMACJE O GMINIE JEDNOROŻEC</w:t>
      </w:r>
      <w:bookmarkEnd w:id="1"/>
    </w:p>
    <w:p w14:paraId="7AC1B2AC" w14:textId="77777777" w:rsidR="00DC30EE" w:rsidRPr="004770D8" w:rsidRDefault="00DC30EE" w:rsidP="00DC30EE">
      <w:pPr>
        <w:rPr>
          <w:rFonts w:ascii="Arial" w:hAnsi="Arial" w:cs="Arial"/>
        </w:rPr>
      </w:pPr>
    </w:p>
    <w:p w14:paraId="73F05735" w14:textId="77777777" w:rsidR="00DC30EE" w:rsidRPr="004770D8" w:rsidRDefault="00DC30EE" w:rsidP="004770D8">
      <w:pPr>
        <w:pStyle w:val="Nagwek11"/>
        <w:keepNext/>
        <w:keepLines/>
        <w:numPr>
          <w:ilvl w:val="1"/>
          <w:numId w:val="5"/>
        </w:numPr>
        <w:shd w:val="clear" w:color="auto" w:fill="auto"/>
        <w:tabs>
          <w:tab w:val="left" w:pos="817"/>
        </w:tabs>
        <w:spacing w:before="0"/>
        <w:ind w:left="851" w:hanging="425"/>
        <w:rPr>
          <w:rFonts w:ascii="Arial" w:hAnsi="Arial" w:cs="Arial"/>
          <w:sz w:val="24"/>
          <w:szCs w:val="24"/>
        </w:rPr>
      </w:pPr>
      <w:bookmarkStart w:id="2" w:name="bookmark0"/>
      <w:r w:rsidRPr="004770D8">
        <w:rPr>
          <w:rFonts w:ascii="Arial" w:hAnsi="Arial" w:cs="Arial"/>
          <w:sz w:val="24"/>
          <w:szCs w:val="24"/>
        </w:rPr>
        <w:t xml:space="preserve"> </w:t>
      </w:r>
      <w:bookmarkStart w:id="3" w:name="_Toc133573032"/>
      <w:r w:rsidRPr="004770D8">
        <w:rPr>
          <w:rFonts w:ascii="Arial" w:hAnsi="Arial" w:cs="Arial"/>
          <w:sz w:val="24"/>
          <w:szCs w:val="24"/>
        </w:rPr>
        <w:t>Położenie i podział administracyjny</w:t>
      </w:r>
      <w:bookmarkEnd w:id="2"/>
      <w:bookmarkEnd w:id="3"/>
    </w:p>
    <w:p w14:paraId="45DA0AF5" w14:textId="6474CCD0" w:rsidR="00B43270" w:rsidRDefault="00DC30EE" w:rsidP="00B43270">
      <w:pPr>
        <w:pStyle w:val="Teksttreci20"/>
        <w:shd w:val="clear" w:color="auto" w:fill="auto"/>
        <w:spacing w:before="0"/>
        <w:ind w:firstLine="440"/>
        <w:rPr>
          <w:rFonts w:ascii="Arial" w:hAnsi="Arial" w:cs="Arial"/>
          <w:sz w:val="24"/>
          <w:szCs w:val="24"/>
          <w:shd w:val="clear" w:color="auto" w:fill="FFFFFF"/>
        </w:rPr>
      </w:pPr>
      <w:r w:rsidRPr="004770D8">
        <w:rPr>
          <w:rFonts w:ascii="Arial" w:hAnsi="Arial" w:cs="Arial"/>
          <w:sz w:val="24"/>
          <w:szCs w:val="24"/>
        </w:rPr>
        <w:t xml:space="preserve">Gmina Jednorożec to gmina wiejska położona w północnej części województwa mazowieckiego i północno-wschodniej części powiatu przasnyskiego. </w:t>
      </w:r>
      <w:r w:rsidRPr="004770D8">
        <w:rPr>
          <w:rFonts w:ascii="Arial" w:hAnsi="Arial" w:cs="Arial"/>
          <w:sz w:val="24"/>
          <w:szCs w:val="24"/>
          <w:shd w:val="clear" w:color="auto" w:fill="FFFFFF"/>
        </w:rPr>
        <w:t xml:space="preserve">W gminie Jednorożec funkcjonuje 19 sołectw złożonych z jednej lub dwóch, a nawet trzech miejscowości: </w:t>
      </w:r>
      <w:r w:rsidR="00B43270">
        <w:rPr>
          <w:rFonts w:ascii="Arial" w:hAnsi="Arial" w:cs="Arial"/>
          <w:sz w:val="24"/>
          <w:szCs w:val="24"/>
          <w:shd w:val="clear" w:color="auto" w:fill="FFFFFF"/>
        </w:rPr>
        <w:t xml:space="preserve">Budy Rządowe, Drążdżewo Nowe, Dynak, Jednorożec, Kobylaki-Czarzaste, Kobylaki-Korysze, Kobylaki-Wólka, Lipa, Małowidz, Obórki, Olszewka, Parciaki, Połoń, Stegna, Ulatowo-Dąbrówka, Ulatowo-Pogorzel, Ulatowo-Słabogóra, Żelazna Prywatna, Żelazna Rządowa. </w:t>
      </w:r>
    </w:p>
    <w:p w14:paraId="6E9D342E" w14:textId="77777777" w:rsidR="00DC30EE" w:rsidRDefault="00DC30EE" w:rsidP="004770D8">
      <w:pPr>
        <w:pStyle w:val="Teksttreci20"/>
        <w:shd w:val="clear" w:color="auto" w:fill="auto"/>
        <w:spacing w:before="0"/>
        <w:ind w:firstLine="440"/>
        <w:rPr>
          <w:rFonts w:ascii="Arial" w:hAnsi="Arial" w:cs="Arial"/>
          <w:sz w:val="24"/>
          <w:szCs w:val="24"/>
        </w:rPr>
      </w:pPr>
      <w:r w:rsidRPr="004770D8">
        <w:rPr>
          <w:rFonts w:ascii="Arial" w:hAnsi="Arial" w:cs="Arial"/>
          <w:sz w:val="24"/>
          <w:szCs w:val="24"/>
        </w:rPr>
        <w:t>Graniczy z 6 gminami: od północy z gminą Chorzele, od wschodu z gminą Baranowo, od południowego wschodu z gminą Krasnosielc, od południa z gminą Płoniawy Bramura, od południowego zachodu z gminą Przasnysz, od północnego zachodu z gminą Krzynowłoga Mała.</w:t>
      </w:r>
    </w:p>
    <w:p w14:paraId="46EDC612" w14:textId="6FE2218C" w:rsidR="00DC30EE" w:rsidRPr="00B43270" w:rsidRDefault="0062176D" w:rsidP="0062176D">
      <w:pPr>
        <w:pStyle w:val="Teksttreci20"/>
        <w:shd w:val="clear" w:color="auto" w:fill="auto"/>
        <w:spacing w:before="0"/>
        <w:ind w:firstLine="440"/>
        <w:rPr>
          <w:rFonts w:ascii="Arial" w:hAnsi="Arial" w:cs="Arial"/>
          <w:sz w:val="24"/>
          <w:szCs w:val="24"/>
        </w:rPr>
      </w:pPr>
      <w:r w:rsidRPr="00B43270">
        <w:rPr>
          <w:rFonts w:ascii="Arial" w:hAnsi="Arial" w:cs="Arial"/>
          <w:sz w:val="24"/>
          <w:szCs w:val="24"/>
        </w:rPr>
        <w:t>W g</w:t>
      </w:r>
      <w:r w:rsidR="00D930B1" w:rsidRPr="00B43270">
        <w:rPr>
          <w:rFonts w:ascii="Arial" w:hAnsi="Arial" w:cs="Arial"/>
          <w:sz w:val="24"/>
          <w:szCs w:val="24"/>
        </w:rPr>
        <w:t>min</w:t>
      </w:r>
      <w:r w:rsidRPr="00B43270">
        <w:rPr>
          <w:rFonts w:ascii="Arial" w:hAnsi="Arial" w:cs="Arial"/>
          <w:sz w:val="24"/>
          <w:szCs w:val="24"/>
        </w:rPr>
        <w:t>ie</w:t>
      </w:r>
      <w:r w:rsidR="00D930B1" w:rsidRPr="00B43270">
        <w:rPr>
          <w:rFonts w:ascii="Arial" w:hAnsi="Arial" w:cs="Arial"/>
          <w:sz w:val="24"/>
          <w:szCs w:val="24"/>
        </w:rPr>
        <w:t xml:space="preserve"> o powierzchni 235 km</w:t>
      </w:r>
      <w:r w:rsidR="00D930B1" w:rsidRPr="00B43270">
        <w:rPr>
          <w:rFonts w:ascii="Arial" w:hAnsi="Arial" w:cs="Arial"/>
          <w:sz w:val="24"/>
          <w:szCs w:val="24"/>
          <w:vertAlign w:val="superscript"/>
        </w:rPr>
        <w:t>2</w:t>
      </w:r>
      <w:r w:rsidR="00D930B1" w:rsidRPr="00B43270">
        <w:rPr>
          <w:rFonts w:ascii="Arial" w:hAnsi="Arial" w:cs="Arial"/>
          <w:sz w:val="24"/>
          <w:szCs w:val="24"/>
        </w:rPr>
        <w:t xml:space="preserve"> zam</w:t>
      </w:r>
      <w:r w:rsidRPr="00B43270">
        <w:rPr>
          <w:rFonts w:ascii="Arial" w:hAnsi="Arial" w:cs="Arial"/>
          <w:sz w:val="24"/>
          <w:szCs w:val="24"/>
        </w:rPr>
        <w:t>eldowanych jest</w:t>
      </w:r>
      <w:r w:rsidR="00D930B1" w:rsidRPr="00B43270">
        <w:rPr>
          <w:rFonts w:ascii="Arial" w:hAnsi="Arial" w:cs="Arial"/>
          <w:sz w:val="24"/>
          <w:szCs w:val="24"/>
        </w:rPr>
        <w:t xml:space="preserve"> 6 9</w:t>
      </w:r>
      <w:r w:rsidRPr="00B43270">
        <w:rPr>
          <w:rFonts w:ascii="Arial" w:hAnsi="Arial" w:cs="Arial"/>
          <w:sz w:val="24"/>
          <w:szCs w:val="24"/>
        </w:rPr>
        <w:t>45</w:t>
      </w:r>
      <w:r w:rsidR="00D930B1" w:rsidRPr="00B43270">
        <w:rPr>
          <w:rFonts w:ascii="Arial" w:hAnsi="Arial" w:cs="Arial"/>
          <w:sz w:val="24"/>
          <w:szCs w:val="24"/>
        </w:rPr>
        <w:t xml:space="preserve"> osób</w:t>
      </w:r>
      <w:r w:rsidRPr="00B43270">
        <w:rPr>
          <w:rFonts w:ascii="Arial" w:hAnsi="Arial" w:cs="Arial"/>
          <w:sz w:val="24"/>
          <w:szCs w:val="24"/>
        </w:rPr>
        <w:t xml:space="preserve"> – według stanu na dzień 31.12.2022 r., na podstawie danych z ewidencji ludności Urzędu Stanu Cywilnego w Jednorożcu.</w:t>
      </w:r>
    </w:p>
    <w:p w14:paraId="0ECD0748" w14:textId="77777777" w:rsidR="00D930B1" w:rsidRPr="004770D8" w:rsidRDefault="00D930B1" w:rsidP="004770D8">
      <w:pPr>
        <w:pStyle w:val="Teksttreci20"/>
        <w:shd w:val="clear" w:color="auto" w:fill="auto"/>
        <w:spacing w:before="0"/>
        <w:ind w:firstLine="440"/>
        <w:rPr>
          <w:rFonts w:ascii="Arial" w:hAnsi="Arial" w:cs="Arial"/>
          <w:sz w:val="24"/>
          <w:szCs w:val="24"/>
        </w:rPr>
      </w:pPr>
    </w:p>
    <w:p w14:paraId="628DB583" w14:textId="1E8077FB" w:rsidR="00DC30EE" w:rsidRPr="004770D8" w:rsidRDefault="00DC30EE" w:rsidP="004770D8">
      <w:pPr>
        <w:pStyle w:val="Nagwek11"/>
        <w:keepNext/>
        <w:keepLines/>
        <w:numPr>
          <w:ilvl w:val="1"/>
          <w:numId w:val="5"/>
        </w:numPr>
        <w:shd w:val="clear" w:color="auto" w:fill="auto"/>
        <w:tabs>
          <w:tab w:val="left" w:pos="709"/>
        </w:tabs>
        <w:spacing w:before="0"/>
        <w:ind w:left="851" w:hanging="425"/>
        <w:rPr>
          <w:rFonts w:ascii="Arial" w:hAnsi="Arial" w:cs="Arial"/>
          <w:sz w:val="24"/>
          <w:szCs w:val="24"/>
        </w:rPr>
      </w:pPr>
      <w:bookmarkStart w:id="4" w:name="bookmark1"/>
      <w:bookmarkStart w:id="5" w:name="_Toc133573033"/>
      <w:r w:rsidRPr="004770D8">
        <w:rPr>
          <w:rFonts w:ascii="Arial" w:hAnsi="Arial" w:cs="Arial"/>
          <w:sz w:val="24"/>
          <w:szCs w:val="24"/>
        </w:rPr>
        <w:t>Wykaz akwenów znajdujących się na terenie Gminy Jednorożec:</w:t>
      </w:r>
      <w:bookmarkEnd w:id="4"/>
      <w:bookmarkEnd w:id="5"/>
    </w:p>
    <w:p w14:paraId="01E768CB" w14:textId="77777777" w:rsidR="00DC30EE" w:rsidRPr="004770D8" w:rsidRDefault="00DC30EE" w:rsidP="004770D8">
      <w:pPr>
        <w:pStyle w:val="Nagwek11"/>
        <w:keepNext/>
        <w:keepLines/>
        <w:numPr>
          <w:ilvl w:val="0"/>
          <w:numId w:val="18"/>
        </w:numPr>
        <w:shd w:val="clear" w:color="auto" w:fill="auto"/>
        <w:tabs>
          <w:tab w:val="left" w:pos="817"/>
        </w:tabs>
        <w:spacing w:before="0"/>
        <w:rPr>
          <w:rFonts w:ascii="Arial" w:hAnsi="Arial" w:cs="Arial"/>
          <w:b w:val="0"/>
          <w:bCs w:val="0"/>
          <w:sz w:val="24"/>
          <w:szCs w:val="24"/>
        </w:rPr>
      </w:pPr>
      <w:bookmarkStart w:id="6" w:name="_Toc133573034"/>
      <w:r w:rsidRPr="004770D8">
        <w:rPr>
          <w:rFonts w:ascii="Arial" w:hAnsi="Arial" w:cs="Arial"/>
          <w:b w:val="0"/>
          <w:bCs w:val="0"/>
          <w:sz w:val="24"/>
          <w:szCs w:val="24"/>
        </w:rPr>
        <w:t>Rzeka Orzyc</w:t>
      </w:r>
      <w:bookmarkEnd w:id="6"/>
      <w:r w:rsidRPr="004770D8">
        <w:rPr>
          <w:rFonts w:ascii="Arial" w:hAnsi="Arial" w:cs="Arial"/>
          <w:b w:val="0"/>
          <w:bCs w:val="0"/>
          <w:sz w:val="24"/>
          <w:szCs w:val="24"/>
        </w:rPr>
        <w:t xml:space="preserve"> </w:t>
      </w:r>
    </w:p>
    <w:p w14:paraId="6B9757B0" w14:textId="77777777" w:rsidR="00DC30EE" w:rsidRPr="004770D8" w:rsidRDefault="00DC30EE" w:rsidP="004770D8">
      <w:pPr>
        <w:pStyle w:val="Nagwek11"/>
        <w:keepNext/>
        <w:keepLines/>
        <w:numPr>
          <w:ilvl w:val="0"/>
          <w:numId w:val="18"/>
        </w:numPr>
        <w:shd w:val="clear" w:color="auto" w:fill="auto"/>
        <w:tabs>
          <w:tab w:val="left" w:pos="817"/>
        </w:tabs>
        <w:spacing w:before="0"/>
        <w:rPr>
          <w:rFonts w:ascii="Arial" w:hAnsi="Arial" w:cs="Arial"/>
          <w:b w:val="0"/>
          <w:bCs w:val="0"/>
          <w:sz w:val="24"/>
          <w:szCs w:val="24"/>
        </w:rPr>
      </w:pPr>
      <w:bookmarkStart w:id="7" w:name="_Toc133573035"/>
      <w:r w:rsidRPr="004770D8">
        <w:rPr>
          <w:rFonts w:ascii="Arial" w:hAnsi="Arial" w:cs="Arial"/>
          <w:b w:val="0"/>
          <w:bCs w:val="0"/>
          <w:sz w:val="24"/>
          <w:szCs w:val="24"/>
        </w:rPr>
        <w:t>Rzeka Ulatówka</w:t>
      </w:r>
      <w:bookmarkEnd w:id="7"/>
    </w:p>
    <w:p w14:paraId="0DD83BD1" w14:textId="23FE69B3" w:rsidR="00FC4F43" w:rsidRPr="004770D8" w:rsidRDefault="00DC30EE" w:rsidP="004770D8">
      <w:pPr>
        <w:pStyle w:val="Nagwek11"/>
        <w:keepNext/>
        <w:keepLines/>
        <w:numPr>
          <w:ilvl w:val="0"/>
          <w:numId w:val="18"/>
        </w:numPr>
        <w:shd w:val="clear" w:color="auto" w:fill="auto"/>
        <w:tabs>
          <w:tab w:val="left" w:pos="817"/>
        </w:tabs>
        <w:spacing w:before="0"/>
        <w:rPr>
          <w:rFonts w:ascii="Arial" w:hAnsi="Arial" w:cs="Arial"/>
          <w:b w:val="0"/>
          <w:bCs w:val="0"/>
          <w:sz w:val="24"/>
          <w:szCs w:val="24"/>
        </w:rPr>
      </w:pPr>
      <w:bookmarkStart w:id="8" w:name="_Toc133573036"/>
      <w:r w:rsidRPr="004770D8">
        <w:rPr>
          <w:rFonts w:ascii="Arial" w:hAnsi="Arial" w:cs="Arial"/>
          <w:b w:val="0"/>
          <w:bCs w:val="0"/>
          <w:sz w:val="24"/>
          <w:szCs w:val="24"/>
        </w:rPr>
        <w:t>Rzeka Płodowni</w:t>
      </w:r>
      <w:bookmarkEnd w:id="8"/>
      <w:r w:rsidR="00FC4F43" w:rsidRPr="004770D8">
        <w:rPr>
          <w:rFonts w:ascii="Arial" w:hAnsi="Arial" w:cs="Arial"/>
          <w:b w:val="0"/>
          <w:bCs w:val="0"/>
          <w:sz w:val="24"/>
          <w:szCs w:val="24"/>
        </w:rPr>
        <w:t>ca</w:t>
      </w:r>
      <w:bookmarkStart w:id="9" w:name="_Toc133573037"/>
    </w:p>
    <w:p w14:paraId="4462FD00" w14:textId="77777777" w:rsidR="00FC4F43" w:rsidRPr="004770D8" w:rsidRDefault="00FC4F43" w:rsidP="00FC4F43">
      <w:pPr>
        <w:pStyle w:val="Nagwek11"/>
        <w:keepNext/>
        <w:keepLines/>
        <w:shd w:val="clear" w:color="auto" w:fill="auto"/>
        <w:tabs>
          <w:tab w:val="left" w:pos="817"/>
        </w:tabs>
        <w:spacing w:before="0"/>
        <w:rPr>
          <w:rFonts w:ascii="Arial" w:hAnsi="Arial" w:cs="Arial"/>
          <w:b w:val="0"/>
          <w:bCs w:val="0"/>
          <w:sz w:val="24"/>
          <w:szCs w:val="24"/>
        </w:rPr>
      </w:pPr>
    </w:p>
    <w:p w14:paraId="671607C0" w14:textId="38D7A217" w:rsidR="00DC30EE" w:rsidRPr="004770D8" w:rsidRDefault="00DC30EE" w:rsidP="00FC4F43">
      <w:pPr>
        <w:pStyle w:val="Nagwek11"/>
        <w:keepNext/>
        <w:keepLines/>
        <w:numPr>
          <w:ilvl w:val="0"/>
          <w:numId w:val="5"/>
        </w:numPr>
        <w:shd w:val="clear" w:color="auto" w:fill="auto"/>
        <w:tabs>
          <w:tab w:val="left" w:pos="817"/>
        </w:tabs>
        <w:spacing w:before="0"/>
        <w:rPr>
          <w:rFonts w:ascii="Arial" w:hAnsi="Arial" w:cs="Arial"/>
          <w:b w:val="0"/>
          <w:bCs w:val="0"/>
          <w:sz w:val="24"/>
          <w:szCs w:val="24"/>
        </w:rPr>
      </w:pPr>
      <w:r w:rsidRPr="004770D8">
        <w:rPr>
          <w:rFonts w:ascii="Arial" w:hAnsi="Arial" w:cs="Arial"/>
          <w:sz w:val="24"/>
          <w:szCs w:val="24"/>
        </w:rPr>
        <w:t>MIEJSCA W KTÓRYCH WYSTĘPUJE ZAGROŻENIE DLA BEZPIECZEŃSTWA OSÓB WYKORZYSTUJĄCYCH OBSZAR WODNY DO PŁYWANIA, KĄPANIA SIĘ, UPRAWIANIA SPORTU LUB REKREACJI</w:t>
      </w:r>
      <w:bookmarkEnd w:id="9"/>
    </w:p>
    <w:p w14:paraId="21735FAA" w14:textId="0F789AF1" w:rsidR="00DC30EE" w:rsidRPr="004770D8" w:rsidRDefault="00DC30EE" w:rsidP="00DC30EE">
      <w:pPr>
        <w:pStyle w:val="Teksttreci20"/>
        <w:shd w:val="clear" w:color="auto" w:fill="auto"/>
        <w:spacing w:before="0"/>
        <w:ind w:firstLine="360"/>
        <w:rPr>
          <w:rFonts w:ascii="Arial" w:hAnsi="Arial" w:cs="Arial"/>
          <w:sz w:val="24"/>
          <w:szCs w:val="24"/>
        </w:rPr>
      </w:pPr>
      <w:r w:rsidRPr="004770D8">
        <w:rPr>
          <w:rFonts w:ascii="Arial" w:hAnsi="Arial" w:cs="Arial"/>
          <w:sz w:val="24"/>
          <w:szCs w:val="24"/>
        </w:rPr>
        <w:t xml:space="preserve">Czynnikami wpływającymi na ilość osób korzystających z walorów rekreacyjnych </w:t>
      </w:r>
      <w:r w:rsidR="00AE294C">
        <w:rPr>
          <w:rFonts w:ascii="Arial" w:hAnsi="Arial" w:cs="Arial"/>
          <w:sz w:val="24"/>
          <w:szCs w:val="24"/>
        </w:rPr>
        <w:br/>
      </w:r>
      <w:r w:rsidRPr="004770D8">
        <w:rPr>
          <w:rFonts w:ascii="Arial" w:hAnsi="Arial" w:cs="Arial"/>
          <w:sz w:val="24"/>
          <w:szCs w:val="24"/>
        </w:rPr>
        <w:t xml:space="preserve">i turystycznych wód na terenie Gminy Jednorożec mogą być, pogodna aura i okresy wakacyjno - wypoczynkowe. W tych okresie letnim może wzrastać liczba osób korzystających z dzikich kąpieli, więc należy liczyć się ze wzrostem zagrożenia związanego z przypadkami utonięć. Kąpiel lub zabawa w wodzie, to forma rekreacji związana z letnim wypoczynkiem, ze względu na łatwość dostępu z brzegu i płytką wodę. Wejście do wody rodzi jednak zagrożenie, z którym należy się liczyć. </w:t>
      </w:r>
      <w:r w:rsidRPr="004770D8">
        <w:rPr>
          <w:rStyle w:val="Teksttreci2Pogrubienie"/>
          <w:rFonts w:ascii="Arial" w:hAnsi="Arial" w:cs="Arial"/>
          <w:b w:val="0"/>
          <w:bCs w:val="0"/>
          <w:sz w:val="24"/>
          <w:szCs w:val="24"/>
        </w:rPr>
        <w:t>Na terenie Gminy Jednorożec obecnie nie znajdują się kąpieliska</w:t>
      </w:r>
      <w:r w:rsidRPr="004770D8">
        <w:rPr>
          <w:rStyle w:val="Teksttreci2Pogrubienie"/>
          <w:rFonts w:ascii="Arial" w:hAnsi="Arial" w:cs="Arial"/>
          <w:sz w:val="24"/>
          <w:szCs w:val="24"/>
        </w:rPr>
        <w:t xml:space="preserve"> </w:t>
      </w:r>
      <w:r w:rsidRPr="004770D8">
        <w:rPr>
          <w:rFonts w:ascii="Arial" w:hAnsi="Arial" w:cs="Arial"/>
          <w:sz w:val="24"/>
          <w:szCs w:val="24"/>
        </w:rPr>
        <w:t>strzeżone a także miejsca okazjonalnie wykorzystywane do kąpieli zgodnie z ustawą z dnia 20 lipca 2017 r. Prawo wodne.</w:t>
      </w:r>
    </w:p>
    <w:p w14:paraId="04637797" w14:textId="20091F1F" w:rsidR="00DC30EE" w:rsidRPr="004770D8" w:rsidRDefault="00DC30EE" w:rsidP="000B45C9">
      <w:pPr>
        <w:pStyle w:val="Nagwek11"/>
        <w:keepNext/>
        <w:keepLines/>
        <w:numPr>
          <w:ilvl w:val="1"/>
          <w:numId w:val="5"/>
        </w:numPr>
        <w:shd w:val="clear" w:color="auto" w:fill="auto"/>
        <w:tabs>
          <w:tab w:val="left" w:pos="817"/>
        </w:tabs>
        <w:spacing w:before="0"/>
        <w:ind w:left="1276"/>
        <w:rPr>
          <w:rFonts w:ascii="Arial" w:hAnsi="Arial" w:cs="Arial"/>
          <w:sz w:val="24"/>
          <w:szCs w:val="24"/>
        </w:rPr>
      </w:pPr>
      <w:bookmarkStart w:id="10" w:name="_Toc133573038"/>
      <w:r w:rsidRPr="004770D8">
        <w:rPr>
          <w:rFonts w:ascii="Arial" w:hAnsi="Arial" w:cs="Arial"/>
          <w:sz w:val="24"/>
          <w:szCs w:val="24"/>
        </w:rPr>
        <w:t>Rzeka Orzyc</w:t>
      </w:r>
      <w:bookmarkEnd w:id="10"/>
      <w:r w:rsidRPr="004770D8">
        <w:rPr>
          <w:rFonts w:ascii="Arial" w:hAnsi="Arial" w:cs="Arial"/>
          <w:sz w:val="24"/>
          <w:szCs w:val="24"/>
        </w:rPr>
        <w:t xml:space="preserve"> </w:t>
      </w:r>
    </w:p>
    <w:p w14:paraId="6742B432" w14:textId="4DE1301C" w:rsidR="00DC30EE" w:rsidRPr="004770D8" w:rsidRDefault="00DC30EE" w:rsidP="00DC30EE">
      <w:pPr>
        <w:pStyle w:val="Nagwek11"/>
        <w:keepNext/>
        <w:keepLines/>
        <w:shd w:val="clear" w:color="auto" w:fill="auto"/>
        <w:tabs>
          <w:tab w:val="left" w:pos="817"/>
        </w:tabs>
        <w:spacing w:before="0"/>
        <w:rPr>
          <w:rFonts w:ascii="Arial" w:hAnsi="Arial" w:cs="Arial"/>
          <w:b w:val="0"/>
          <w:bCs w:val="0"/>
          <w:sz w:val="24"/>
          <w:szCs w:val="24"/>
        </w:rPr>
      </w:pPr>
      <w:bookmarkStart w:id="11" w:name="_Toc133573039"/>
      <w:r w:rsidRPr="004770D8">
        <w:rPr>
          <w:rFonts w:ascii="Arial" w:hAnsi="Arial" w:cs="Arial"/>
          <w:b w:val="0"/>
          <w:bCs w:val="0"/>
          <w:sz w:val="24"/>
          <w:szCs w:val="24"/>
        </w:rPr>
        <w:t xml:space="preserve">Stanowi prawy dopływ Narwi i przepływa przez centralną część gminy. Rzeka Orzyc </w:t>
      </w:r>
      <w:r w:rsidR="004770D8">
        <w:rPr>
          <w:rFonts w:ascii="Arial" w:hAnsi="Arial" w:cs="Arial"/>
          <w:b w:val="0"/>
          <w:bCs w:val="0"/>
          <w:sz w:val="24"/>
          <w:szCs w:val="24"/>
        </w:rPr>
        <w:br/>
      </w:r>
      <w:r w:rsidRPr="004770D8">
        <w:rPr>
          <w:rFonts w:ascii="Arial" w:hAnsi="Arial" w:cs="Arial"/>
          <w:b w:val="0"/>
          <w:bCs w:val="0"/>
          <w:sz w:val="24"/>
          <w:szCs w:val="24"/>
        </w:rPr>
        <w:t>w granicach gminy przybiera kierunek z północnego zachodu na południowy wschód. Całkowita długość rzeki wynosi ok. 142,1 km, a powierzchnia jej dorzecza wynosi ponad 2 077 km</w:t>
      </w:r>
      <w:r w:rsidRPr="004770D8">
        <w:rPr>
          <w:rFonts w:ascii="Arial" w:hAnsi="Arial" w:cs="Arial"/>
          <w:b w:val="0"/>
          <w:bCs w:val="0"/>
          <w:sz w:val="24"/>
          <w:szCs w:val="24"/>
          <w:vertAlign w:val="superscript"/>
        </w:rPr>
        <w:t>2</w:t>
      </w:r>
      <w:r w:rsidRPr="004770D8">
        <w:rPr>
          <w:rFonts w:ascii="Arial" w:hAnsi="Arial" w:cs="Arial"/>
          <w:b w:val="0"/>
          <w:bCs w:val="0"/>
          <w:sz w:val="24"/>
          <w:szCs w:val="24"/>
        </w:rPr>
        <w:t xml:space="preserve"> (w gminie rzeka przepływa na odcinku ok. 16,5 km).</w:t>
      </w:r>
      <w:bookmarkEnd w:id="11"/>
    </w:p>
    <w:p w14:paraId="0B88B618" w14:textId="3AEFD9C3" w:rsidR="00056799" w:rsidRPr="004770D8" w:rsidRDefault="00056799" w:rsidP="00056799">
      <w:pPr>
        <w:pStyle w:val="Nagwek11"/>
        <w:keepNext/>
        <w:keepLines/>
        <w:shd w:val="clear" w:color="auto" w:fill="auto"/>
        <w:tabs>
          <w:tab w:val="left" w:pos="817"/>
        </w:tabs>
        <w:spacing w:before="0"/>
        <w:rPr>
          <w:rFonts w:ascii="Arial" w:hAnsi="Arial" w:cs="Arial"/>
          <w:b w:val="0"/>
          <w:bCs w:val="0"/>
          <w:sz w:val="24"/>
          <w:szCs w:val="24"/>
        </w:rPr>
      </w:pPr>
    </w:p>
    <w:p w14:paraId="65F36B3F" w14:textId="77777777" w:rsidR="00056799" w:rsidRPr="004770D8" w:rsidRDefault="00056799" w:rsidP="00056799">
      <w:pPr>
        <w:widowControl/>
        <w:spacing w:after="160" w:line="259" w:lineRule="auto"/>
        <w:jc w:val="center"/>
        <w:rPr>
          <w:rFonts w:ascii="Arial" w:hAnsi="Arial" w:cs="Arial"/>
          <w:b/>
          <w:bCs/>
        </w:rPr>
      </w:pPr>
      <w:r w:rsidRPr="004770D8">
        <w:rPr>
          <w:rFonts w:ascii="Arial" w:hAnsi="Arial" w:cs="Arial"/>
          <w:b/>
          <w:bCs/>
          <w:noProof/>
        </w:rPr>
        <w:drawing>
          <wp:inline distT="0" distB="0" distL="0" distR="0" wp14:anchorId="60B8D3EE" wp14:editId="5A7935C2">
            <wp:extent cx="4452349" cy="5744726"/>
            <wp:effectExtent l="0" t="0" r="5715" b="8890"/>
            <wp:docPr id="1834186148" name="Obraz 3" descr="Obraz zawierający na wolnym powietrzu, trawa, tekst, chmur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4186148" name="Obraz 3" descr="Obraz zawierający na wolnym powietrzu, trawa, tekst, chmur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7031" cy="5802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437B9E" w14:textId="6FA0B9BD" w:rsidR="006C5E0A" w:rsidRPr="004770D8" w:rsidRDefault="00056799" w:rsidP="00056799">
      <w:pPr>
        <w:widowControl/>
        <w:spacing w:after="160" w:line="259" w:lineRule="auto"/>
        <w:jc w:val="center"/>
        <w:rPr>
          <w:rFonts w:ascii="Arial" w:hAnsi="Arial" w:cs="Arial"/>
          <w:sz w:val="22"/>
          <w:szCs w:val="22"/>
        </w:rPr>
      </w:pPr>
      <w:r w:rsidRPr="004770D8">
        <w:rPr>
          <w:rFonts w:ascii="Arial" w:hAnsi="Arial" w:cs="Arial"/>
          <w:sz w:val="22"/>
          <w:szCs w:val="22"/>
        </w:rPr>
        <w:t>Zdjęci</w:t>
      </w:r>
      <w:r w:rsidR="006C5E0A" w:rsidRPr="004770D8">
        <w:rPr>
          <w:rFonts w:ascii="Arial" w:hAnsi="Arial" w:cs="Arial"/>
          <w:sz w:val="22"/>
          <w:szCs w:val="22"/>
        </w:rPr>
        <w:t>e</w:t>
      </w:r>
      <w:r w:rsidRPr="004770D8">
        <w:rPr>
          <w:rFonts w:ascii="Arial" w:hAnsi="Arial" w:cs="Arial"/>
          <w:sz w:val="22"/>
          <w:szCs w:val="22"/>
        </w:rPr>
        <w:t xml:space="preserve"> rzeki Orzyc w m. Jednorożec z umieszczonym oznakowaniem „czarny punkt wodny”</w:t>
      </w:r>
    </w:p>
    <w:p w14:paraId="7783669F" w14:textId="77777777" w:rsidR="006C5E0A" w:rsidRPr="004770D8" w:rsidRDefault="006C5E0A" w:rsidP="00056799">
      <w:pPr>
        <w:widowControl/>
        <w:spacing w:after="160" w:line="259" w:lineRule="auto"/>
        <w:jc w:val="center"/>
        <w:rPr>
          <w:rFonts w:ascii="Arial" w:hAnsi="Arial" w:cs="Arial"/>
        </w:rPr>
      </w:pPr>
      <w:r w:rsidRPr="004770D8">
        <w:rPr>
          <w:rFonts w:ascii="Arial" w:hAnsi="Arial" w:cs="Arial"/>
          <w:noProof/>
        </w:rPr>
        <w:drawing>
          <wp:inline distT="0" distB="0" distL="0" distR="0" wp14:anchorId="77CB7A6D" wp14:editId="6AFA3177">
            <wp:extent cx="2863215" cy="3817620"/>
            <wp:effectExtent l="0" t="0" r="0" b="0"/>
            <wp:docPr id="1499530104" name="Obraz 1" descr="Obraz zawierający na wolnym powietrzu, niebo, trawa, roślin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9530104" name="Obraz 1" descr="Obraz zawierający na wolnym powietrzu, niebo, trawa, roślin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215" cy="381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2C6CA0" w14:textId="385031D5" w:rsidR="00DA2543" w:rsidRPr="004770D8" w:rsidRDefault="006C5E0A" w:rsidP="00DA2543">
      <w:pPr>
        <w:widowControl/>
        <w:spacing w:after="160" w:line="259" w:lineRule="auto"/>
        <w:jc w:val="center"/>
        <w:rPr>
          <w:rFonts w:ascii="Arial" w:hAnsi="Arial" w:cs="Arial"/>
          <w:sz w:val="22"/>
          <w:szCs w:val="22"/>
        </w:rPr>
      </w:pPr>
      <w:r w:rsidRPr="004770D8">
        <w:rPr>
          <w:rFonts w:ascii="Arial" w:hAnsi="Arial" w:cs="Arial"/>
          <w:sz w:val="22"/>
          <w:szCs w:val="22"/>
        </w:rPr>
        <w:t xml:space="preserve">Zdjęcie rzeki Orzyc w m. Jednorożec </w:t>
      </w:r>
      <w:bookmarkStart w:id="12" w:name="_Toc133573040"/>
    </w:p>
    <w:p w14:paraId="115EB01B" w14:textId="77777777" w:rsidR="00A67A9B" w:rsidRPr="004770D8" w:rsidRDefault="00DC30EE" w:rsidP="00A67A9B">
      <w:pPr>
        <w:pStyle w:val="Akapitzlist"/>
        <w:widowControl/>
        <w:numPr>
          <w:ilvl w:val="1"/>
          <w:numId w:val="5"/>
        </w:numPr>
        <w:spacing w:after="160" w:line="259" w:lineRule="auto"/>
        <w:ind w:left="1276"/>
        <w:rPr>
          <w:rFonts w:ascii="Arial" w:hAnsi="Arial" w:cs="Arial"/>
          <w:b/>
          <w:bCs/>
        </w:rPr>
      </w:pPr>
      <w:r w:rsidRPr="004770D8">
        <w:rPr>
          <w:rFonts w:ascii="Arial" w:hAnsi="Arial" w:cs="Arial"/>
          <w:b/>
          <w:bCs/>
        </w:rPr>
        <w:t>Rzeka Ulatówka</w:t>
      </w:r>
      <w:bookmarkStart w:id="13" w:name="_Toc133573041"/>
      <w:bookmarkEnd w:id="12"/>
    </w:p>
    <w:p w14:paraId="135496F0" w14:textId="2F2F35B4" w:rsidR="00FC4F43" w:rsidRPr="004770D8" w:rsidRDefault="00DC30EE" w:rsidP="002E4FE7">
      <w:pPr>
        <w:widowControl/>
        <w:spacing w:after="160" w:line="259" w:lineRule="auto"/>
        <w:jc w:val="both"/>
        <w:rPr>
          <w:rFonts w:ascii="Arial" w:hAnsi="Arial" w:cs="Arial"/>
        </w:rPr>
      </w:pPr>
      <w:r w:rsidRPr="004770D8">
        <w:rPr>
          <w:rFonts w:ascii="Arial" w:hAnsi="Arial" w:cs="Arial"/>
        </w:rPr>
        <w:t>Stanowi prawy dopływ rzeki Orzyc. Przepływa przez północno-zachodnią część gminy, na odcinku ok. 6,5 km.</w:t>
      </w:r>
      <w:bookmarkEnd w:id="13"/>
    </w:p>
    <w:p w14:paraId="7088BF46" w14:textId="77777777" w:rsidR="00DA2543" w:rsidRPr="004770D8" w:rsidRDefault="00A67A9B" w:rsidP="00A67A9B">
      <w:pPr>
        <w:widowControl/>
        <w:spacing w:after="160" w:line="259" w:lineRule="auto"/>
        <w:jc w:val="center"/>
        <w:rPr>
          <w:rFonts w:ascii="Arial" w:hAnsi="Arial" w:cs="Arial"/>
          <w:b/>
          <w:bCs/>
        </w:rPr>
      </w:pPr>
      <w:r w:rsidRPr="004770D8">
        <w:rPr>
          <w:rFonts w:ascii="Arial" w:hAnsi="Arial" w:cs="Arial"/>
          <w:b/>
          <w:bCs/>
          <w:noProof/>
        </w:rPr>
        <w:drawing>
          <wp:inline distT="0" distB="0" distL="0" distR="0" wp14:anchorId="073F71F4" wp14:editId="2DE102CA">
            <wp:extent cx="2859405" cy="3827670"/>
            <wp:effectExtent l="0" t="0" r="0" b="1905"/>
            <wp:docPr id="1496779747" name="Obraz 4" descr="Obraz zawierający na wolnym powietrzu, niebo, trawa, chmur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6779747" name="Obraz 4" descr="Obraz zawierający na wolnym powietrzu, niebo, trawa, chmur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818" cy="3901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4FAC24" w14:textId="79CF891D" w:rsidR="006C5E0A" w:rsidRPr="00AE294C" w:rsidRDefault="00DA2543" w:rsidP="00DA2543">
      <w:pPr>
        <w:widowControl/>
        <w:spacing w:after="160" w:line="259" w:lineRule="auto"/>
        <w:jc w:val="center"/>
        <w:rPr>
          <w:rFonts w:ascii="Arial" w:hAnsi="Arial" w:cs="Arial"/>
          <w:sz w:val="22"/>
          <w:szCs w:val="22"/>
        </w:rPr>
      </w:pPr>
      <w:r w:rsidRPr="00AE294C">
        <w:rPr>
          <w:rFonts w:ascii="Arial" w:hAnsi="Arial" w:cs="Arial"/>
          <w:sz w:val="22"/>
          <w:szCs w:val="22"/>
        </w:rPr>
        <w:t>Zdjęcie rzeki Ulatówka w m. Ulatowo-Pogorzel</w:t>
      </w:r>
    </w:p>
    <w:p w14:paraId="5794903C" w14:textId="77777777" w:rsidR="006C5E0A" w:rsidRPr="004770D8" w:rsidRDefault="006C5E0A" w:rsidP="00DC30EE">
      <w:pPr>
        <w:pStyle w:val="Nagwek11"/>
        <w:keepNext/>
        <w:keepLines/>
        <w:shd w:val="clear" w:color="auto" w:fill="auto"/>
        <w:tabs>
          <w:tab w:val="left" w:pos="817"/>
        </w:tabs>
        <w:spacing w:before="0"/>
        <w:rPr>
          <w:rFonts w:ascii="Arial" w:hAnsi="Arial" w:cs="Arial"/>
          <w:b w:val="0"/>
          <w:bCs w:val="0"/>
          <w:sz w:val="24"/>
          <w:szCs w:val="24"/>
        </w:rPr>
      </w:pPr>
    </w:p>
    <w:p w14:paraId="07B967CF" w14:textId="1719D5A9" w:rsidR="00DC30EE" w:rsidRPr="004770D8" w:rsidRDefault="00DC30EE" w:rsidP="000B45C9">
      <w:pPr>
        <w:pStyle w:val="Nagwek11"/>
        <w:keepNext/>
        <w:keepLines/>
        <w:numPr>
          <w:ilvl w:val="1"/>
          <w:numId w:val="5"/>
        </w:numPr>
        <w:shd w:val="clear" w:color="auto" w:fill="auto"/>
        <w:tabs>
          <w:tab w:val="left" w:pos="817"/>
        </w:tabs>
        <w:spacing w:before="0"/>
        <w:ind w:left="1276"/>
        <w:rPr>
          <w:rFonts w:ascii="Arial" w:hAnsi="Arial" w:cs="Arial"/>
          <w:b w:val="0"/>
          <w:bCs w:val="0"/>
          <w:sz w:val="24"/>
          <w:szCs w:val="24"/>
        </w:rPr>
      </w:pPr>
      <w:bookmarkStart w:id="14" w:name="_Toc133573042"/>
      <w:r w:rsidRPr="004770D8">
        <w:rPr>
          <w:rFonts w:ascii="Arial" w:hAnsi="Arial" w:cs="Arial"/>
          <w:sz w:val="24"/>
          <w:szCs w:val="24"/>
        </w:rPr>
        <w:t>Rzeka Płodownica</w:t>
      </w:r>
      <w:bookmarkEnd w:id="14"/>
    </w:p>
    <w:p w14:paraId="6ED02F96" w14:textId="4760ABA5" w:rsidR="00DC30EE" w:rsidRPr="00B43270" w:rsidRDefault="00DC30EE" w:rsidP="00DC30EE">
      <w:pPr>
        <w:pStyle w:val="Nagwek11"/>
        <w:keepNext/>
        <w:keepLines/>
        <w:shd w:val="clear" w:color="auto" w:fill="auto"/>
        <w:tabs>
          <w:tab w:val="left" w:pos="817"/>
        </w:tabs>
        <w:spacing w:before="0"/>
        <w:rPr>
          <w:rStyle w:val="markedcontent"/>
          <w:rFonts w:ascii="Arial" w:hAnsi="Arial" w:cs="Arial"/>
          <w:b w:val="0"/>
          <w:bCs w:val="0"/>
          <w:sz w:val="24"/>
          <w:szCs w:val="24"/>
        </w:rPr>
      </w:pPr>
      <w:bookmarkStart w:id="15" w:name="_Toc133573043"/>
      <w:r w:rsidRPr="004770D8">
        <w:rPr>
          <w:rStyle w:val="markedcontent"/>
          <w:rFonts w:ascii="Arial" w:hAnsi="Arial" w:cs="Arial"/>
          <w:b w:val="0"/>
          <w:bCs w:val="0"/>
          <w:sz w:val="24"/>
          <w:szCs w:val="24"/>
        </w:rPr>
        <w:t xml:space="preserve">Stanowi prawy dopływ rzeki Omulew. Jej całkowita długość wynosi 39,6 km, na terenie gminy </w:t>
      </w:r>
      <w:r w:rsidR="002E4FE7">
        <w:rPr>
          <w:rStyle w:val="markedcontent"/>
          <w:rFonts w:ascii="Arial" w:hAnsi="Arial" w:cs="Arial"/>
          <w:b w:val="0"/>
          <w:bCs w:val="0"/>
          <w:sz w:val="24"/>
          <w:szCs w:val="24"/>
        </w:rPr>
        <w:t xml:space="preserve">Jednorożec </w:t>
      </w:r>
      <w:r w:rsidRPr="004770D8">
        <w:rPr>
          <w:rStyle w:val="markedcontent"/>
          <w:rFonts w:ascii="Arial" w:hAnsi="Arial" w:cs="Arial"/>
          <w:b w:val="0"/>
          <w:bCs w:val="0"/>
          <w:sz w:val="24"/>
          <w:szCs w:val="24"/>
        </w:rPr>
        <w:t xml:space="preserve">przepływa fragmentarycznie przez północno-wschodnią </w:t>
      </w:r>
      <w:r w:rsidR="002E4FE7" w:rsidRPr="00B43270">
        <w:rPr>
          <w:rStyle w:val="markedcontent"/>
          <w:rFonts w:ascii="Arial" w:hAnsi="Arial" w:cs="Arial"/>
          <w:b w:val="0"/>
          <w:bCs w:val="0"/>
          <w:sz w:val="24"/>
          <w:szCs w:val="24"/>
        </w:rPr>
        <w:t xml:space="preserve">jej część </w:t>
      </w:r>
      <w:r w:rsidRPr="00B43270">
        <w:rPr>
          <w:rStyle w:val="markedcontent"/>
          <w:rFonts w:ascii="Arial" w:hAnsi="Arial" w:cs="Arial"/>
          <w:b w:val="0"/>
          <w:bCs w:val="0"/>
          <w:sz w:val="24"/>
          <w:szCs w:val="24"/>
        </w:rPr>
        <w:t>na odcinku 240 m.</w:t>
      </w:r>
      <w:bookmarkEnd w:id="15"/>
      <w:r w:rsidR="002E4FE7" w:rsidRPr="00B43270">
        <w:rPr>
          <w:rStyle w:val="markedcontent"/>
          <w:rFonts w:ascii="Arial" w:hAnsi="Arial" w:cs="Arial"/>
          <w:b w:val="0"/>
          <w:bCs w:val="0"/>
          <w:sz w:val="24"/>
          <w:szCs w:val="24"/>
        </w:rPr>
        <w:t xml:space="preserve"> </w:t>
      </w:r>
    </w:p>
    <w:p w14:paraId="4D2AD8EF" w14:textId="77777777" w:rsidR="00DA2543" w:rsidRPr="00B43270" w:rsidRDefault="00DA2543" w:rsidP="00DC30EE">
      <w:pPr>
        <w:pStyle w:val="Nagwek11"/>
        <w:keepNext/>
        <w:keepLines/>
        <w:shd w:val="clear" w:color="auto" w:fill="auto"/>
        <w:tabs>
          <w:tab w:val="left" w:pos="817"/>
        </w:tabs>
        <w:spacing w:before="0"/>
        <w:rPr>
          <w:rStyle w:val="markedcontent"/>
          <w:rFonts w:ascii="Arial" w:hAnsi="Arial" w:cs="Arial"/>
          <w:b w:val="0"/>
          <w:bCs w:val="0"/>
          <w:sz w:val="24"/>
          <w:szCs w:val="24"/>
        </w:rPr>
      </w:pPr>
    </w:p>
    <w:p w14:paraId="53959BF2" w14:textId="77777777" w:rsidR="00DA2543" w:rsidRPr="004770D8" w:rsidRDefault="00DA2543" w:rsidP="00DA2543">
      <w:pPr>
        <w:widowControl/>
        <w:tabs>
          <w:tab w:val="left" w:pos="7938"/>
        </w:tabs>
        <w:spacing w:after="160" w:line="259" w:lineRule="auto"/>
        <w:jc w:val="center"/>
        <w:rPr>
          <w:rStyle w:val="markedcontent"/>
          <w:rFonts w:ascii="Arial" w:hAnsi="Arial" w:cs="Arial"/>
          <w:b/>
          <w:bCs/>
        </w:rPr>
      </w:pPr>
      <w:r w:rsidRPr="004770D8">
        <w:rPr>
          <w:rStyle w:val="markedcontent"/>
          <w:rFonts w:ascii="Arial" w:hAnsi="Arial" w:cs="Arial"/>
          <w:b/>
          <w:bCs/>
          <w:noProof/>
        </w:rPr>
        <w:drawing>
          <wp:inline distT="0" distB="0" distL="0" distR="0" wp14:anchorId="43B5952E" wp14:editId="02F212FB">
            <wp:extent cx="2742291" cy="3657600"/>
            <wp:effectExtent l="0" t="0" r="1270" b="0"/>
            <wp:docPr id="1253161185" name="Obraz 7" descr="Obraz zawierający na wolnym powietrzu, krajobraz, chmura, wod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3161185" name="Obraz 7" descr="Obraz zawierający na wolnym powietrzu, krajobraz, chmura, wod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399" cy="3684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6C56E2" w14:textId="3FCC0382" w:rsidR="00FC4F43" w:rsidRPr="00AE294C" w:rsidRDefault="00DA2543" w:rsidP="00FC4F43">
      <w:pPr>
        <w:widowControl/>
        <w:spacing w:after="160" w:line="259" w:lineRule="auto"/>
        <w:jc w:val="center"/>
        <w:rPr>
          <w:rStyle w:val="markedcontent"/>
          <w:rFonts w:ascii="Arial" w:hAnsi="Arial" w:cs="Arial"/>
          <w:sz w:val="22"/>
          <w:szCs w:val="22"/>
        </w:rPr>
      </w:pPr>
      <w:r w:rsidRPr="00AE294C">
        <w:rPr>
          <w:rFonts w:ascii="Arial" w:hAnsi="Arial" w:cs="Arial"/>
          <w:sz w:val="22"/>
          <w:szCs w:val="22"/>
        </w:rPr>
        <w:t>Zdjęcie rzeki Płodownicy w m. Żelazna Rządowa-Gutocha</w:t>
      </w:r>
    </w:p>
    <w:p w14:paraId="359AD0CC" w14:textId="77777777" w:rsidR="00FC4F43" w:rsidRPr="004770D8" w:rsidRDefault="00FC4F43" w:rsidP="00DA2543">
      <w:pPr>
        <w:widowControl/>
        <w:tabs>
          <w:tab w:val="left" w:pos="7938"/>
        </w:tabs>
        <w:spacing w:after="160" w:line="259" w:lineRule="auto"/>
        <w:jc w:val="center"/>
        <w:rPr>
          <w:rStyle w:val="markedcontent"/>
          <w:rFonts w:ascii="Arial" w:hAnsi="Arial" w:cs="Arial"/>
          <w:b/>
          <w:bCs/>
        </w:rPr>
      </w:pPr>
      <w:r w:rsidRPr="004770D8">
        <w:rPr>
          <w:rStyle w:val="markedcontent"/>
          <w:rFonts w:ascii="Arial" w:hAnsi="Arial" w:cs="Arial"/>
          <w:b/>
          <w:bCs/>
          <w:noProof/>
        </w:rPr>
        <w:drawing>
          <wp:inline distT="0" distB="0" distL="0" distR="0" wp14:anchorId="30BD16B0" wp14:editId="2DE4FC56">
            <wp:extent cx="2524494" cy="3360420"/>
            <wp:effectExtent l="0" t="0" r="9525" b="0"/>
            <wp:docPr id="439021784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066" cy="3385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FE0B18" w14:textId="4B25F1A0" w:rsidR="008B1B9A" w:rsidRPr="00AE294C" w:rsidRDefault="00FC4F43" w:rsidP="00FC4F43">
      <w:pPr>
        <w:widowControl/>
        <w:spacing w:after="160" w:line="259" w:lineRule="auto"/>
        <w:jc w:val="center"/>
        <w:rPr>
          <w:rFonts w:ascii="Arial" w:hAnsi="Arial" w:cs="Arial"/>
          <w:sz w:val="22"/>
          <w:szCs w:val="22"/>
        </w:rPr>
      </w:pPr>
      <w:r w:rsidRPr="00AE294C">
        <w:rPr>
          <w:rFonts w:ascii="Arial" w:hAnsi="Arial" w:cs="Arial"/>
          <w:sz w:val="22"/>
          <w:szCs w:val="22"/>
        </w:rPr>
        <w:t>Zdjęcie rzeki Płodownicy w m. Żelazna Rządowa-Gutocha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8B1B9A" w:rsidRPr="004770D8" w14:paraId="30F6481E" w14:textId="77777777" w:rsidTr="008B1B9A">
        <w:tc>
          <w:tcPr>
            <w:tcW w:w="9062" w:type="dxa"/>
          </w:tcPr>
          <w:p w14:paraId="049A5D34" w14:textId="5BED2EFF" w:rsidR="008B1B9A" w:rsidRPr="004770D8" w:rsidRDefault="008B1B9A" w:rsidP="008B1B9A">
            <w:pPr>
              <w:pStyle w:val="Teksttreci20"/>
              <w:shd w:val="clear" w:color="auto" w:fill="auto"/>
              <w:spacing w:before="0" w:line="360" w:lineRule="auto"/>
              <w:ind w:firstLine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43270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Wniosek: W związku z tym, </w:t>
            </w:r>
            <w:r w:rsidR="008D7A7F" w:rsidRPr="00B43270">
              <w:rPr>
                <w:rFonts w:ascii="Arial" w:hAnsi="Arial" w:cs="Arial"/>
                <w:b/>
                <w:bCs/>
                <w:sz w:val="24"/>
                <w:szCs w:val="24"/>
              </w:rPr>
              <w:t>że osoby kąpiące się w rzece Orzyc, nie zawsze stosują się do umiejscowionego tam oznaczenia „czarny punkt wodny”</w:t>
            </w:r>
            <w:r w:rsidR="003E6F79" w:rsidRPr="00B43270">
              <w:rPr>
                <w:rFonts w:ascii="Arial" w:hAnsi="Arial" w:cs="Arial"/>
                <w:b/>
                <w:bCs/>
                <w:sz w:val="24"/>
                <w:szCs w:val="24"/>
              </w:rPr>
              <w:t>,</w:t>
            </w:r>
            <w:r w:rsidR="008D7A7F" w:rsidRPr="00B43270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stanowi to podstawę do uznania tego miejsca za niebezpieczne. Jednocześnie kąpiel w pozostałych rzekach, gdzie nie wyznaczono tego typu obszarów stanowi podstawę do uznania tych miejsc za niebezpieczne. Korzystanie z nich może skutkować utratą życia lub zdrowia.</w:t>
            </w:r>
          </w:p>
        </w:tc>
      </w:tr>
    </w:tbl>
    <w:p w14:paraId="62E34E93" w14:textId="77777777" w:rsidR="008B1B9A" w:rsidRPr="004770D8" w:rsidRDefault="008B1B9A" w:rsidP="00DC30EE">
      <w:pPr>
        <w:pStyle w:val="Teksttreci20"/>
        <w:shd w:val="clear" w:color="auto" w:fill="auto"/>
        <w:spacing w:before="0"/>
        <w:ind w:firstLine="0"/>
        <w:rPr>
          <w:rFonts w:ascii="Arial" w:hAnsi="Arial" w:cs="Arial"/>
          <w:sz w:val="24"/>
          <w:szCs w:val="24"/>
        </w:rPr>
      </w:pPr>
    </w:p>
    <w:p w14:paraId="1512C7B5" w14:textId="77777777" w:rsidR="000B45C9" w:rsidRPr="004770D8" w:rsidRDefault="000B45C9" w:rsidP="000B45C9">
      <w:pPr>
        <w:pStyle w:val="Nagwek1"/>
        <w:rPr>
          <w:rFonts w:ascii="Arial" w:hAnsi="Arial" w:cs="Arial"/>
          <w:b/>
          <w:bCs/>
          <w:color w:val="auto"/>
          <w:sz w:val="24"/>
          <w:szCs w:val="24"/>
        </w:rPr>
      </w:pPr>
      <w:bookmarkStart w:id="16" w:name="_Toc133573044"/>
      <w:r w:rsidRPr="004770D8">
        <w:rPr>
          <w:rFonts w:ascii="Arial" w:hAnsi="Arial" w:cs="Arial"/>
          <w:b/>
          <w:bCs/>
          <w:color w:val="auto"/>
          <w:sz w:val="24"/>
          <w:szCs w:val="24"/>
        </w:rPr>
        <w:t>4. PLANOWANE PRZEDSIĘWZIĘCIA</w:t>
      </w:r>
      <w:bookmarkEnd w:id="16"/>
    </w:p>
    <w:p w14:paraId="0C84219B" w14:textId="73281425" w:rsidR="000B45C9" w:rsidRPr="004770D8" w:rsidRDefault="000B45C9" w:rsidP="000B45C9">
      <w:pPr>
        <w:pStyle w:val="Teksttreci20"/>
        <w:shd w:val="clear" w:color="auto" w:fill="auto"/>
        <w:spacing w:before="0"/>
        <w:ind w:firstLine="460"/>
        <w:rPr>
          <w:rFonts w:ascii="Arial" w:hAnsi="Arial" w:cs="Arial"/>
          <w:sz w:val="24"/>
          <w:szCs w:val="24"/>
        </w:rPr>
      </w:pPr>
      <w:r w:rsidRPr="004770D8">
        <w:rPr>
          <w:rFonts w:ascii="Arial" w:hAnsi="Arial" w:cs="Arial"/>
          <w:sz w:val="24"/>
          <w:szCs w:val="24"/>
        </w:rPr>
        <w:t>Po przeprowadzeniu analizy zagrożeń na obszarach wodnych Gminy Jednorożec na podstawie oględzin i zidentyfikowaniu miejsc potencjalnie niebezpiecznych dla zdrowia i życia ludzi planuje się podjęcie poniższych działań:</w:t>
      </w:r>
    </w:p>
    <w:p w14:paraId="4409E949" w14:textId="16A2ADEC" w:rsidR="000B45C9" w:rsidRPr="004770D8" w:rsidRDefault="000B45C9" w:rsidP="004770D8">
      <w:pPr>
        <w:pStyle w:val="Teksttreci20"/>
        <w:numPr>
          <w:ilvl w:val="0"/>
          <w:numId w:val="12"/>
        </w:numPr>
        <w:shd w:val="clear" w:color="auto" w:fill="auto"/>
        <w:spacing w:before="0"/>
        <w:ind w:left="567" w:hanging="425"/>
        <w:rPr>
          <w:rFonts w:ascii="Arial" w:hAnsi="Arial" w:cs="Arial"/>
          <w:sz w:val="24"/>
          <w:szCs w:val="24"/>
        </w:rPr>
      </w:pPr>
      <w:r w:rsidRPr="004770D8">
        <w:rPr>
          <w:rFonts w:ascii="Arial" w:hAnsi="Arial" w:cs="Arial"/>
          <w:sz w:val="24"/>
          <w:szCs w:val="24"/>
        </w:rPr>
        <w:t>kontynuacja współpracy z Posterunkiem Policji w Jednorożcu w celu dokonania rekonesansów akwenów znajdujących na ternie Gminy Jednorożec i ustalenia miejsc potencjalnie zagrożonych, które mogą być wykorzystywane jako dzikie kąpieliska,</w:t>
      </w:r>
    </w:p>
    <w:p w14:paraId="4B477547" w14:textId="724A15A1" w:rsidR="000B45C9" w:rsidRPr="004770D8" w:rsidRDefault="000B45C9" w:rsidP="004770D8">
      <w:pPr>
        <w:pStyle w:val="Teksttreci20"/>
        <w:numPr>
          <w:ilvl w:val="0"/>
          <w:numId w:val="12"/>
        </w:numPr>
        <w:shd w:val="clear" w:color="auto" w:fill="auto"/>
        <w:spacing w:before="0"/>
        <w:ind w:left="567" w:hanging="425"/>
        <w:rPr>
          <w:rFonts w:ascii="Arial" w:hAnsi="Arial" w:cs="Arial"/>
          <w:sz w:val="24"/>
          <w:szCs w:val="24"/>
        </w:rPr>
      </w:pPr>
      <w:r w:rsidRPr="004770D8">
        <w:rPr>
          <w:rFonts w:ascii="Arial" w:hAnsi="Arial" w:cs="Arial"/>
          <w:sz w:val="24"/>
          <w:szCs w:val="24"/>
        </w:rPr>
        <w:t xml:space="preserve">kontrola przez Policję </w:t>
      </w:r>
      <w:r w:rsidRPr="00B43270">
        <w:rPr>
          <w:rFonts w:ascii="Arial" w:hAnsi="Arial" w:cs="Arial"/>
          <w:sz w:val="24"/>
          <w:szCs w:val="24"/>
        </w:rPr>
        <w:t xml:space="preserve">wspólnie z pracownikami </w:t>
      </w:r>
      <w:r w:rsidRPr="004770D8">
        <w:rPr>
          <w:rFonts w:ascii="Arial" w:hAnsi="Arial" w:cs="Arial"/>
          <w:sz w:val="24"/>
          <w:szCs w:val="24"/>
        </w:rPr>
        <w:t xml:space="preserve">Urzędu </w:t>
      </w:r>
      <w:r w:rsidRPr="00B43270">
        <w:rPr>
          <w:rFonts w:ascii="Arial" w:hAnsi="Arial" w:cs="Arial"/>
          <w:sz w:val="24"/>
          <w:szCs w:val="24"/>
        </w:rPr>
        <w:t xml:space="preserve">Gminy </w:t>
      </w:r>
      <w:r w:rsidR="004770D8" w:rsidRPr="00B43270">
        <w:rPr>
          <w:rFonts w:ascii="Arial" w:hAnsi="Arial" w:cs="Arial"/>
          <w:sz w:val="24"/>
          <w:szCs w:val="24"/>
        </w:rPr>
        <w:t xml:space="preserve">w </w:t>
      </w:r>
      <w:r w:rsidRPr="00B43270">
        <w:rPr>
          <w:rFonts w:ascii="Arial" w:hAnsi="Arial" w:cs="Arial"/>
          <w:sz w:val="24"/>
          <w:szCs w:val="24"/>
        </w:rPr>
        <w:t>Jednorożc</w:t>
      </w:r>
      <w:r w:rsidR="004770D8" w:rsidRPr="00B43270">
        <w:rPr>
          <w:rFonts w:ascii="Arial" w:hAnsi="Arial" w:cs="Arial"/>
          <w:sz w:val="24"/>
          <w:szCs w:val="24"/>
        </w:rPr>
        <w:t>u</w:t>
      </w:r>
      <w:r w:rsidRPr="00B43270">
        <w:rPr>
          <w:rFonts w:ascii="Arial" w:hAnsi="Arial" w:cs="Arial"/>
          <w:sz w:val="24"/>
          <w:szCs w:val="24"/>
        </w:rPr>
        <w:t xml:space="preserve"> </w:t>
      </w:r>
      <w:r w:rsidRPr="004770D8">
        <w:rPr>
          <w:rFonts w:ascii="Arial" w:hAnsi="Arial" w:cs="Arial"/>
          <w:sz w:val="24"/>
          <w:szCs w:val="24"/>
        </w:rPr>
        <w:t>dzikich kąpielisk,</w:t>
      </w:r>
    </w:p>
    <w:p w14:paraId="0F6B03E1" w14:textId="0EE21B83" w:rsidR="000B45C9" w:rsidRDefault="000B45C9" w:rsidP="004770D8">
      <w:pPr>
        <w:pStyle w:val="Teksttreci20"/>
        <w:numPr>
          <w:ilvl w:val="0"/>
          <w:numId w:val="12"/>
        </w:numPr>
        <w:shd w:val="clear" w:color="auto" w:fill="auto"/>
        <w:spacing w:before="0"/>
        <w:ind w:left="567" w:hanging="425"/>
        <w:rPr>
          <w:rFonts w:ascii="Arial" w:hAnsi="Arial" w:cs="Arial"/>
          <w:sz w:val="24"/>
          <w:szCs w:val="24"/>
        </w:rPr>
      </w:pPr>
      <w:r w:rsidRPr="004770D8">
        <w:rPr>
          <w:rFonts w:ascii="Arial" w:hAnsi="Arial" w:cs="Arial"/>
          <w:sz w:val="24"/>
          <w:szCs w:val="24"/>
        </w:rPr>
        <w:t>kontrola innych wytypowanych miejsc zagrożonych nad akwenami, gdzie grupuje się młodzież</w:t>
      </w:r>
      <w:r w:rsidR="00E07114">
        <w:rPr>
          <w:rFonts w:ascii="Arial" w:hAnsi="Arial" w:cs="Arial"/>
          <w:sz w:val="24"/>
          <w:szCs w:val="24"/>
        </w:rPr>
        <w:t>,</w:t>
      </w:r>
    </w:p>
    <w:p w14:paraId="73594FD0" w14:textId="0316A3CA" w:rsidR="003E6F79" w:rsidRPr="00B43270" w:rsidRDefault="003E6F79" w:rsidP="004770D8">
      <w:pPr>
        <w:pStyle w:val="Teksttreci20"/>
        <w:numPr>
          <w:ilvl w:val="0"/>
          <w:numId w:val="12"/>
        </w:numPr>
        <w:shd w:val="clear" w:color="auto" w:fill="auto"/>
        <w:spacing w:before="0"/>
        <w:ind w:left="567" w:hanging="425"/>
        <w:rPr>
          <w:rFonts w:ascii="Arial" w:hAnsi="Arial" w:cs="Arial"/>
          <w:sz w:val="24"/>
          <w:szCs w:val="24"/>
        </w:rPr>
      </w:pPr>
      <w:r w:rsidRPr="00B43270">
        <w:rPr>
          <w:rFonts w:ascii="Arial" w:hAnsi="Arial" w:cs="Arial"/>
          <w:sz w:val="24"/>
          <w:szCs w:val="24"/>
        </w:rPr>
        <w:t>prowadzenie działań profilaktycznych i edukacyjnych dotyczących bezpieczeństwa na obszarach wodnych, polegających w szczególności na oznakowaniu miejsc niebezpiecznych.</w:t>
      </w:r>
    </w:p>
    <w:p w14:paraId="3A7B7679" w14:textId="2BFC3B04" w:rsidR="000B45C9" w:rsidRPr="004770D8" w:rsidRDefault="000B45C9" w:rsidP="000B45C9">
      <w:pPr>
        <w:pStyle w:val="Nagwek1"/>
        <w:rPr>
          <w:rFonts w:ascii="Arial" w:hAnsi="Arial" w:cs="Arial"/>
          <w:b/>
          <w:bCs/>
          <w:color w:val="auto"/>
          <w:sz w:val="24"/>
          <w:szCs w:val="24"/>
        </w:rPr>
      </w:pPr>
      <w:bookmarkStart w:id="17" w:name="_Toc133573045"/>
      <w:r w:rsidRPr="004770D8">
        <w:rPr>
          <w:rFonts w:ascii="Arial" w:hAnsi="Arial" w:cs="Arial"/>
          <w:b/>
          <w:bCs/>
          <w:color w:val="auto"/>
          <w:sz w:val="24"/>
          <w:szCs w:val="24"/>
        </w:rPr>
        <w:t>5.   TELEFONY ALARMOWE</w:t>
      </w:r>
      <w:bookmarkEnd w:id="17"/>
    </w:p>
    <w:p w14:paraId="2B712520" w14:textId="7304106A" w:rsidR="000B45C9" w:rsidRPr="004770D8" w:rsidRDefault="000B45C9" w:rsidP="000B45C9">
      <w:pPr>
        <w:pStyle w:val="Teksttreci20"/>
        <w:shd w:val="clear" w:color="auto" w:fill="auto"/>
        <w:spacing w:before="0" w:line="407" w:lineRule="exact"/>
        <w:ind w:firstLine="460"/>
        <w:jc w:val="left"/>
        <w:rPr>
          <w:rFonts w:ascii="Arial" w:hAnsi="Arial" w:cs="Arial"/>
          <w:sz w:val="24"/>
          <w:szCs w:val="24"/>
        </w:rPr>
      </w:pPr>
      <w:r w:rsidRPr="004770D8">
        <w:rPr>
          <w:rFonts w:ascii="Arial" w:hAnsi="Arial" w:cs="Arial"/>
          <w:sz w:val="24"/>
          <w:szCs w:val="24"/>
        </w:rPr>
        <w:t>W razie zagrożenia bezpieczeństwa, zdrowia lub życia osób wykorzystujących obszar wodny do pływania, kąpania się, uprawiania sportu lub rekreacji na terenie Gminy Jednorożec należy kontaktować się z poniższymi numerami telefonu:</w:t>
      </w:r>
    </w:p>
    <w:p w14:paraId="2EAA096E" w14:textId="77777777" w:rsidR="000B45C9" w:rsidRPr="004770D8" w:rsidRDefault="000B45C9" w:rsidP="000B45C9">
      <w:pPr>
        <w:pStyle w:val="Teksttreci20"/>
        <w:numPr>
          <w:ilvl w:val="0"/>
          <w:numId w:val="13"/>
        </w:numPr>
        <w:shd w:val="clear" w:color="auto" w:fill="auto"/>
        <w:tabs>
          <w:tab w:val="left" w:pos="804"/>
        </w:tabs>
        <w:spacing w:before="0" w:line="414" w:lineRule="exact"/>
        <w:ind w:left="460" w:firstLine="0"/>
        <w:jc w:val="left"/>
        <w:rPr>
          <w:rFonts w:ascii="Arial" w:hAnsi="Arial" w:cs="Arial"/>
          <w:sz w:val="24"/>
          <w:szCs w:val="24"/>
        </w:rPr>
      </w:pPr>
      <w:r w:rsidRPr="004770D8">
        <w:rPr>
          <w:rFonts w:ascii="Arial" w:hAnsi="Arial" w:cs="Arial"/>
          <w:sz w:val="24"/>
          <w:szCs w:val="24"/>
        </w:rPr>
        <w:t>Europejski numer alarmowy 112,</w:t>
      </w:r>
    </w:p>
    <w:p w14:paraId="4C387B68" w14:textId="77777777" w:rsidR="000B45C9" w:rsidRPr="004770D8" w:rsidRDefault="000B45C9" w:rsidP="000B45C9">
      <w:pPr>
        <w:pStyle w:val="Teksttreci20"/>
        <w:numPr>
          <w:ilvl w:val="0"/>
          <w:numId w:val="13"/>
        </w:numPr>
        <w:shd w:val="clear" w:color="auto" w:fill="auto"/>
        <w:tabs>
          <w:tab w:val="left" w:pos="811"/>
        </w:tabs>
        <w:spacing w:before="0" w:line="414" w:lineRule="exact"/>
        <w:ind w:left="460" w:firstLine="0"/>
        <w:jc w:val="left"/>
        <w:rPr>
          <w:rFonts w:ascii="Arial" w:hAnsi="Arial" w:cs="Arial"/>
          <w:sz w:val="24"/>
          <w:szCs w:val="24"/>
        </w:rPr>
      </w:pPr>
      <w:r w:rsidRPr="004770D8">
        <w:rPr>
          <w:rFonts w:ascii="Arial" w:hAnsi="Arial" w:cs="Arial"/>
          <w:sz w:val="24"/>
          <w:szCs w:val="24"/>
        </w:rPr>
        <w:t>Policja 997,</w:t>
      </w:r>
    </w:p>
    <w:p w14:paraId="2DE31255" w14:textId="77777777" w:rsidR="000B45C9" w:rsidRPr="004770D8" w:rsidRDefault="000B45C9" w:rsidP="000B45C9">
      <w:pPr>
        <w:pStyle w:val="Teksttreci20"/>
        <w:numPr>
          <w:ilvl w:val="0"/>
          <w:numId w:val="13"/>
        </w:numPr>
        <w:shd w:val="clear" w:color="auto" w:fill="auto"/>
        <w:tabs>
          <w:tab w:val="left" w:pos="811"/>
        </w:tabs>
        <w:spacing w:before="0" w:line="414" w:lineRule="exact"/>
        <w:ind w:left="460" w:firstLine="0"/>
        <w:jc w:val="left"/>
        <w:rPr>
          <w:rFonts w:ascii="Arial" w:hAnsi="Arial" w:cs="Arial"/>
          <w:sz w:val="24"/>
          <w:szCs w:val="24"/>
        </w:rPr>
      </w:pPr>
      <w:r w:rsidRPr="004770D8">
        <w:rPr>
          <w:rFonts w:ascii="Arial" w:hAnsi="Arial" w:cs="Arial"/>
          <w:sz w:val="24"/>
          <w:szCs w:val="24"/>
        </w:rPr>
        <w:t>Straż pożarna 998,</w:t>
      </w:r>
    </w:p>
    <w:p w14:paraId="7B4320A4" w14:textId="77777777" w:rsidR="000B45C9" w:rsidRPr="004770D8" w:rsidRDefault="000B45C9" w:rsidP="000B45C9">
      <w:pPr>
        <w:pStyle w:val="Teksttreci20"/>
        <w:numPr>
          <w:ilvl w:val="0"/>
          <w:numId w:val="13"/>
        </w:numPr>
        <w:shd w:val="clear" w:color="auto" w:fill="auto"/>
        <w:tabs>
          <w:tab w:val="left" w:pos="818"/>
        </w:tabs>
        <w:spacing w:before="0" w:after="377" w:line="414" w:lineRule="exact"/>
        <w:ind w:left="460" w:firstLine="0"/>
        <w:jc w:val="left"/>
        <w:rPr>
          <w:rFonts w:ascii="Arial" w:hAnsi="Arial" w:cs="Arial"/>
          <w:sz w:val="24"/>
          <w:szCs w:val="24"/>
        </w:rPr>
      </w:pPr>
      <w:r w:rsidRPr="004770D8">
        <w:rPr>
          <w:rFonts w:ascii="Arial" w:hAnsi="Arial" w:cs="Arial"/>
          <w:sz w:val="24"/>
          <w:szCs w:val="24"/>
        </w:rPr>
        <w:t>Pogotowie ratunkowe 999.</w:t>
      </w:r>
    </w:p>
    <w:p w14:paraId="14525B17" w14:textId="4250E35D" w:rsidR="000B45C9" w:rsidRPr="004770D8" w:rsidRDefault="000B45C9" w:rsidP="00D930B1">
      <w:pPr>
        <w:pStyle w:val="Nagwek1"/>
        <w:numPr>
          <w:ilvl w:val="0"/>
          <w:numId w:val="19"/>
        </w:numPr>
        <w:ind w:left="426"/>
        <w:rPr>
          <w:rFonts w:ascii="Arial" w:hAnsi="Arial" w:cs="Arial"/>
          <w:b/>
          <w:bCs/>
          <w:color w:val="auto"/>
          <w:sz w:val="24"/>
          <w:szCs w:val="24"/>
        </w:rPr>
      </w:pPr>
      <w:bookmarkStart w:id="18" w:name="_Toc133573046"/>
      <w:r w:rsidRPr="004770D8">
        <w:rPr>
          <w:rFonts w:ascii="Arial" w:hAnsi="Arial" w:cs="Arial"/>
          <w:b/>
          <w:bCs/>
          <w:color w:val="auto"/>
          <w:sz w:val="24"/>
          <w:szCs w:val="24"/>
        </w:rPr>
        <w:t>PODSUMOWANIE</w:t>
      </w:r>
      <w:bookmarkEnd w:id="18"/>
    </w:p>
    <w:p w14:paraId="1C3864B0" w14:textId="47F3002B" w:rsidR="000B45C9" w:rsidRPr="004770D8" w:rsidRDefault="000B45C9" w:rsidP="00E07114">
      <w:pPr>
        <w:pStyle w:val="Teksttreci20"/>
        <w:shd w:val="clear" w:color="auto" w:fill="auto"/>
        <w:spacing w:before="0" w:line="403" w:lineRule="exact"/>
        <w:ind w:firstLine="460"/>
        <w:rPr>
          <w:rFonts w:ascii="Arial" w:hAnsi="Arial" w:cs="Arial"/>
          <w:sz w:val="24"/>
          <w:szCs w:val="24"/>
        </w:rPr>
      </w:pPr>
      <w:r w:rsidRPr="004770D8">
        <w:rPr>
          <w:rFonts w:ascii="Arial" w:hAnsi="Arial" w:cs="Arial"/>
          <w:sz w:val="24"/>
          <w:szCs w:val="24"/>
        </w:rPr>
        <w:t xml:space="preserve">Przedmiotowa analiza ma na celu uświadomienie osobom wykorzystującym obszar wodny do pływania, kąpania się, uprawiania sportu lub rekreacji o panujących zagrożeniach w obrębie obszarów wodnych oraz o obowiązku przestrzegania znaków. Przestrzeganie przez turystów i mieszkańców obowiązków zakazu może ocalić przed nieszczęśliwymi wypadkami. Kąpiel w miejscach niestrzeżonych, niedozwolonych </w:t>
      </w:r>
      <w:r w:rsidR="004770D8">
        <w:rPr>
          <w:rFonts w:ascii="Arial" w:hAnsi="Arial" w:cs="Arial"/>
          <w:sz w:val="24"/>
          <w:szCs w:val="24"/>
        </w:rPr>
        <w:br/>
      </w:r>
      <w:r w:rsidRPr="004770D8">
        <w:rPr>
          <w:rFonts w:ascii="Arial" w:hAnsi="Arial" w:cs="Arial"/>
          <w:sz w:val="24"/>
          <w:szCs w:val="24"/>
        </w:rPr>
        <w:t>i nieoznakowanych może prowadzić do tragedii.</w:t>
      </w:r>
    </w:p>
    <w:sectPr w:rsidR="000B45C9" w:rsidRPr="004770D8" w:rsidSect="00D930B1">
      <w:footerReference w:type="default" r:id="rId14"/>
      <w:pgSz w:w="11906" w:h="16838"/>
      <w:pgMar w:top="851" w:right="1417" w:bottom="1417" w:left="1417" w:header="708" w:footer="4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3850CD" w14:textId="77777777" w:rsidR="00FB59DF" w:rsidRDefault="00FB59DF" w:rsidP="00D930B1">
      <w:r>
        <w:separator/>
      </w:r>
    </w:p>
  </w:endnote>
  <w:endnote w:type="continuationSeparator" w:id="0">
    <w:p w14:paraId="31E79A4F" w14:textId="77777777" w:rsidR="00FB59DF" w:rsidRDefault="00FB59DF" w:rsidP="00D930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70494554"/>
      <w:docPartObj>
        <w:docPartGallery w:val="Page Numbers (Bottom of Page)"/>
        <w:docPartUnique/>
      </w:docPartObj>
    </w:sdtPr>
    <w:sdtEndPr>
      <w:rPr>
        <w:rFonts w:asciiTheme="minorHAnsi" w:hAnsiTheme="minorHAnsi" w:cstheme="minorHAnsi"/>
        <w:sz w:val="22"/>
        <w:szCs w:val="22"/>
      </w:rPr>
    </w:sdtEndPr>
    <w:sdtContent>
      <w:p w14:paraId="1F73B7D9" w14:textId="1B7C639B" w:rsidR="00D930B1" w:rsidRPr="00D930B1" w:rsidRDefault="00D930B1">
        <w:pPr>
          <w:pStyle w:val="Stopka"/>
          <w:jc w:val="center"/>
          <w:rPr>
            <w:rFonts w:asciiTheme="minorHAnsi" w:hAnsiTheme="minorHAnsi" w:cstheme="minorHAnsi"/>
            <w:sz w:val="22"/>
            <w:szCs w:val="22"/>
          </w:rPr>
        </w:pPr>
        <w:r w:rsidRPr="00D930B1">
          <w:rPr>
            <w:rFonts w:asciiTheme="minorHAnsi" w:hAnsiTheme="minorHAnsi" w:cstheme="minorHAnsi"/>
            <w:sz w:val="22"/>
            <w:szCs w:val="22"/>
          </w:rPr>
          <w:fldChar w:fldCharType="begin"/>
        </w:r>
        <w:r w:rsidRPr="00D930B1">
          <w:rPr>
            <w:rFonts w:asciiTheme="minorHAnsi" w:hAnsiTheme="minorHAnsi" w:cstheme="minorHAnsi"/>
            <w:sz w:val="22"/>
            <w:szCs w:val="22"/>
          </w:rPr>
          <w:instrText>PAGE   \* MERGEFORMAT</w:instrText>
        </w:r>
        <w:r w:rsidRPr="00D930B1">
          <w:rPr>
            <w:rFonts w:asciiTheme="minorHAnsi" w:hAnsiTheme="minorHAnsi" w:cstheme="minorHAnsi"/>
            <w:sz w:val="22"/>
            <w:szCs w:val="22"/>
          </w:rPr>
          <w:fldChar w:fldCharType="separate"/>
        </w:r>
        <w:r w:rsidRPr="00D930B1">
          <w:rPr>
            <w:rFonts w:asciiTheme="minorHAnsi" w:hAnsiTheme="minorHAnsi" w:cstheme="minorHAnsi"/>
            <w:sz w:val="22"/>
            <w:szCs w:val="22"/>
          </w:rPr>
          <w:t>2</w:t>
        </w:r>
        <w:r w:rsidRPr="00D930B1">
          <w:rPr>
            <w:rFonts w:asciiTheme="minorHAnsi" w:hAnsiTheme="minorHAnsi" w:cstheme="minorHAnsi"/>
            <w:sz w:val="22"/>
            <w:szCs w:val="22"/>
          </w:rPr>
          <w:fldChar w:fldCharType="end"/>
        </w:r>
      </w:p>
    </w:sdtContent>
  </w:sdt>
  <w:p w14:paraId="15897AB8" w14:textId="77777777" w:rsidR="00D930B1" w:rsidRDefault="00D930B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B0273F" w14:textId="77777777" w:rsidR="00FB59DF" w:rsidRDefault="00FB59DF" w:rsidP="00D930B1">
      <w:r>
        <w:separator/>
      </w:r>
    </w:p>
  </w:footnote>
  <w:footnote w:type="continuationSeparator" w:id="0">
    <w:p w14:paraId="57BA1E6A" w14:textId="77777777" w:rsidR="00FB59DF" w:rsidRDefault="00FB59DF" w:rsidP="00D930B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57382"/>
    <w:multiLevelType w:val="multilevel"/>
    <w:tmpl w:val="821CF51A"/>
    <w:lvl w:ilvl="0">
      <w:start w:val="1"/>
      <w:numFmt w:val="decimal"/>
      <w:lvlText w:val="%1."/>
      <w:lvlJc w:val="left"/>
      <w:rPr>
        <w:rFonts w:ascii="Arial" w:eastAsia="Calibri" w:hAnsi="Arial" w:cs="Arial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1CC2C5C"/>
    <w:multiLevelType w:val="multilevel"/>
    <w:tmpl w:val="56A0970C"/>
    <w:lvl w:ilvl="0">
      <w:start w:val="1"/>
      <w:numFmt w:val="decimal"/>
      <w:lvlText w:val="%1."/>
      <w:lvlJc w:val="left"/>
      <w:pPr>
        <w:ind w:left="1176" w:hanging="360"/>
      </w:pPr>
      <w:rPr>
        <w:rFonts w:hint="default"/>
        <w:b/>
        <w:bCs w:val="0"/>
        <w:sz w:val="28"/>
        <w:szCs w:val="36"/>
      </w:rPr>
    </w:lvl>
    <w:lvl w:ilvl="1">
      <w:start w:val="1"/>
      <w:numFmt w:val="decimal"/>
      <w:isLgl/>
      <w:lvlText w:val="%1.%2."/>
      <w:lvlJc w:val="left"/>
      <w:pPr>
        <w:ind w:left="1536" w:hanging="720"/>
      </w:pPr>
      <w:rPr>
        <w:rFonts w:hint="default"/>
        <w:sz w:val="22"/>
        <w:szCs w:val="22"/>
      </w:rPr>
    </w:lvl>
    <w:lvl w:ilvl="2">
      <w:start w:val="1"/>
      <w:numFmt w:val="decimal"/>
      <w:isLgl/>
      <w:lvlText w:val="%1.%2.%3."/>
      <w:lvlJc w:val="left"/>
      <w:pPr>
        <w:ind w:left="153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9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9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5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5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1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16" w:hanging="1800"/>
      </w:pPr>
      <w:rPr>
        <w:rFonts w:hint="default"/>
      </w:rPr>
    </w:lvl>
  </w:abstractNum>
  <w:abstractNum w:abstractNumId="2" w15:restartNumberingAfterBreak="0">
    <w:nsid w:val="04531D8E"/>
    <w:multiLevelType w:val="hybridMultilevel"/>
    <w:tmpl w:val="2C10E276"/>
    <w:lvl w:ilvl="0" w:tplc="23B6434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276449"/>
    <w:multiLevelType w:val="multilevel"/>
    <w:tmpl w:val="9C1A17A0"/>
    <w:lvl w:ilvl="0">
      <w:start w:val="1"/>
      <w:numFmt w:val="decimal"/>
      <w:lvlText w:val="%1)"/>
      <w:lvlJc w:val="left"/>
      <w:rPr>
        <w:rFonts w:ascii="Arial" w:eastAsia="Calibri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19D5691"/>
    <w:multiLevelType w:val="multilevel"/>
    <w:tmpl w:val="7A162852"/>
    <w:lvl w:ilvl="0">
      <w:numFmt w:val="decimal"/>
      <w:lvlText w:val="%1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8B931C8"/>
    <w:multiLevelType w:val="hybridMultilevel"/>
    <w:tmpl w:val="D432FC4A"/>
    <w:lvl w:ilvl="0" w:tplc="FFFFFFFF">
      <w:start w:val="1"/>
      <w:numFmt w:val="decimal"/>
      <w:lvlText w:val="%1."/>
      <w:lvlJc w:val="left"/>
      <w:pPr>
        <w:ind w:left="1176" w:hanging="360"/>
      </w:pPr>
      <w:rPr>
        <w:rFonts w:hint="default"/>
        <w:b/>
        <w:bCs w:val="0"/>
        <w:sz w:val="28"/>
        <w:szCs w:val="36"/>
      </w:rPr>
    </w:lvl>
    <w:lvl w:ilvl="1" w:tplc="FFFFFFFF" w:tentative="1">
      <w:start w:val="1"/>
      <w:numFmt w:val="lowerLetter"/>
      <w:lvlText w:val="%2."/>
      <w:lvlJc w:val="left"/>
      <w:pPr>
        <w:ind w:left="1896" w:hanging="360"/>
      </w:pPr>
    </w:lvl>
    <w:lvl w:ilvl="2" w:tplc="FFFFFFFF" w:tentative="1">
      <w:start w:val="1"/>
      <w:numFmt w:val="lowerRoman"/>
      <w:lvlText w:val="%3."/>
      <w:lvlJc w:val="right"/>
      <w:pPr>
        <w:ind w:left="2616" w:hanging="180"/>
      </w:pPr>
    </w:lvl>
    <w:lvl w:ilvl="3" w:tplc="FFFFFFFF" w:tentative="1">
      <w:start w:val="1"/>
      <w:numFmt w:val="decimal"/>
      <w:lvlText w:val="%4."/>
      <w:lvlJc w:val="left"/>
      <w:pPr>
        <w:ind w:left="3336" w:hanging="360"/>
      </w:pPr>
    </w:lvl>
    <w:lvl w:ilvl="4" w:tplc="FFFFFFFF" w:tentative="1">
      <w:start w:val="1"/>
      <w:numFmt w:val="lowerLetter"/>
      <w:lvlText w:val="%5."/>
      <w:lvlJc w:val="left"/>
      <w:pPr>
        <w:ind w:left="4056" w:hanging="360"/>
      </w:pPr>
    </w:lvl>
    <w:lvl w:ilvl="5" w:tplc="FFFFFFFF" w:tentative="1">
      <w:start w:val="1"/>
      <w:numFmt w:val="lowerRoman"/>
      <w:lvlText w:val="%6."/>
      <w:lvlJc w:val="right"/>
      <w:pPr>
        <w:ind w:left="4776" w:hanging="180"/>
      </w:pPr>
    </w:lvl>
    <w:lvl w:ilvl="6" w:tplc="FFFFFFFF" w:tentative="1">
      <w:start w:val="1"/>
      <w:numFmt w:val="decimal"/>
      <w:lvlText w:val="%7."/>
      <w:lvlJc w:val="left"/>
      <w:pPr>
        <w:ind w:left="5496" w:hanging="360"/>
      </w:pPr>
    </w:lvl>
    <w:lvl w:ilvl="7" w:tplc="FFFFFFFF" w:tentative="1">
      <w:start w:val="1"/>
      <w:numFmt w:val="lowerLetter"/>
      <w:lvlText w:val="%8."/>
      <w:lvlJc w:val="left"/>
      <w:pPr>
        <w:ind w:left="6216" w:hanging="360"/>
      </w:pPr>
    </w:lvl>
    <w:lvl w:ilvl="8" w:tplc="FFFFFFFF" w:tentative="1">
      <w:start w:val="1"/>
      <w:numFmt w:val="lowerRoman"/>
      <w:lvlText w:val="%9."/>
      <w:lvlJc w:val="right"/>
      <w:pPr>
        <w:ind w:left="6936" w:hanging="180"/>
      </w:pPr>
    </w:lvl>
  </w:abstractNum>
  <w:abstractNum w:abstractNumId="6" w15:restartNumberingAfterBreak="0">
    <w:nsid w:val="1D242BD6"/>
    <w:multiLevelType w:val="multilevel"/>
    <w:tmpl w:val="F4DC50E4"/>
    <w:lvl w:ilvl="0">
      <w:start w:val="1"/>
      <w:numFmt w:val="decimal"/>
      <w:lvlText w:val="%1."/>
      <w:lvlJc w:val="left"/>
      <w:pPr>
        <w:ind w:left="1176" w:hanging="360"/>
      </w:pPr>
      <w:rPr>
        <w:rFonts w:ascii="Arial" w:eastAsia="Calibri" w:hAnsi="Arial" w:cs="Arial"/>
        <w:b/>
        <w:bCs w:val="0"/>
        <w:sz w:val="28"/>
        <w:szCs w:val="36"/>
      </w:rPr>
    </w:lvl>
    <w:lvl w:ilvl="1">
      <w:start w:val="1"/>
      <w:numFmt w:val="decimal"/>
      <w:isLgl/>
      <w:lvlText w:val="%1.%2."/>
      <w:lvlJc w:val="left"/>
      <w:pPr>
        <w:ind w:left="1536" w:hanging="720"/>
      </w:pPr>
      <w:rPr>
        <w:rFonts w:hint="default"/>
        <w:b/>
        <w:bCs/>
        <w:sz w:val="22"/>
        <w:szCs w:val="22"/>
      </w:rPr>
    </w:lvl>
    <w:lvl w:ilvl="2">
      <w:start w:val="1"/>
      <w:numFmt w:val="decimal"/>
      <w:isLgl/>
      <w:lvlText w:val="%1.%2.%3."/>
      <w:lvlJc w:val="left"/>
      <w:pPr>
        <w:ind w:left="153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9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9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5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5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1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16" w:hanging="1800"/>
      </w:pPr>
      <w:rPr>
        <w:rFonts w:hint="default"/>
      </w:rPr>
    </w:lvl>
  </w:abstractNum>
  <w:abstractNum w:abstractNumId="7" w15:restartNumberingAfterBreak="0">
    <w:nsid w:val="2EFB1776"/>
    <w:multiLevelType w:val="multilevel"/>
    <w:tmpl w:val="56DA83F8"/>
    <w:lvl w:ilvl="0">
      <w:start w:val="1"/>
      <w:numFmt w:val="decimal"/>
      <w:lvlText w:val="%1)"/>
      <w:lvlJc w:val="left"/>
      <w:rPr>
        <w:rFonts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3FF8503D"/>
    <w:multiLevelType w:val="multilevel"/>
    <w:tmpl w:val="AC4ED93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1800" w:hanging="360"/>
      </w:pPr>
      <w:rPr>
        <w:rFonts w:hint="default"/>
        <w:b/>
        <w:bCs/>
        <w:sz w:val="24"/>
        <w:szCs w:val="24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320" w:hanging="1800"/>
      </w:pPr>
      <w:rPr>
        <w:rFonts w:hint="default"/>
      </w:rPr>
    </w:lvl>
  </w:abstractNum>
  <w:abstractNum w:abstractNumId="9" w15:restartNumberingAfterBreak="0">
    <w:nsid w:val="42FC0920"/>
    <w:multiLevelType w:val="multilevel"/>
    <w:tmpl w:val="0DFA94E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320" w:hanging="1800"/>
      </w:pPr>
      <w:rPr>
        <w:rFonts w:hint="default"/>
      </w:rPr>
    </w:lvl>
  </w:abstractNum>
  <w:abstractNum w:abstractNumId="10" w15:restartNumberingAfterBreak="0">
    <w:nsid w:val="4CA46D27"/>
    <w:multiLevelType w:val="hybridMultilevel"/>
    <w:tmpl w:val="D292AA6E"/>
    <w:lvl w:ilvl="0" w:tplc="23B64348">
      <w:start w:val="1"/>
      <w:numFmt w:val="decimal"/>
      <w:lvlText w:val="%1)"/>
      <w:lvlJc w:val="left"/>
      <w:pPr>
        <w:ind w:left="1080" w:hanging="360"/>
      </w:pPr>
      <w:rPr>
        <w:rFonts w:hint="default"/>
        <w:sz w:val="22"/>
      </w:rPr>
    </w:lvl>
    <w:lvl w:ilvl="1" w:tplc="FFFFFFFF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1FA2F51"/>
    <w:multiLevelType w:val="multilevel"/>
    <w:tmpl w:val="A3A0A226"/>
    <w:lvl w:ilvl="0">
      <w:start w:val="1"/>
      <w:numFmt w:val="decimal"/>
      <w:lvlText w:val="%1."/>
      <w:lvlJc w:val="left"/>
      <w:pPr>
        <w:ind w:left="1176" w:hanging="360"/>
      </w:pPr>
      <w:rPr>
        <w:rFonts w:hint="default"/>
        <w:b/>
        <w:bCs w:val="0"/>
        <w:sz w:val="28"/>
        <w:szCs w:val="36"/>
      </w:rPr>
    </w:lvl>
    <w:lvl w:ilvl="1">
      <w:start w:val="1"/>
      <w:numFmt w:val="decimal"/>
      <w:isLgl/>
      <w:lvlText w:val="%1.%2."/>
      <w:lvlJc w:val="left"/>
      <w:pPr>
        <w:ind w:left="153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3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9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9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5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5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1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16" w:hanging="1800"/>
      </w:pPr>
      <w:rPr>
        <w:rFonts w:hint="default"/>
      </w:rPr>
    </w:lvl>
  </w:abstractNum>
  <w:abstractNum w:abstractNumId="12" w15:restartNumberingAfterBreak="0">
    <w:nsid w:val="534377A5"/>
    <w:multiLevelType w:val="hybridMultilevel"/>
    <w:tmpl w:val="CE8079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AF7CB6"/>
    <w:multiLevelType w:val="multilevel"/>
    <w:tmpl w:val="26D2C012"/>
    <w:lvl w:ilvl="0">
      <w:start w:val="1"/>
      <w:numFmt w:val="lowerLetter"/>
      <w:lvlText w:val="%1)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5FBE3ADD"/>
    <w:multiLevelType w:val="multilevel"/>
    <w:tmpl w:val="20D4D6D2"/>
    <w:lvl w:ilvl="0">
      <w:start w:val="1"/>
      <w:numFmt w:val="decimal"/>
      <w:lvlText w:val="%1)"/>
      <w:lvlJc w:val="left"/>
      <w:rPr>
        <w:rFonts w:ascii="Arial" w:eastAsia="Calibri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70512EC9"/>
    <w:multiLevelType w:val="hybridMultilevel"/>
    <w:tmpl w:val="41D4BCF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3FB2CB1"/>
    <w:multiLevelType w:val="hybridMultilevel"/>
    <w:tmpl w:val="89C6EF78"/>
    <w:lvl w:ilvl="0" w:tplc="6AF46ACC">
      <w:start w:val="1"/>
      <w:numFmt w:val="decimal"/>
      <w:lvlText w:val="%1."/>
      <w:lvlJc w:val="left"/>
      <w:pPr>
        <w:ind w:left="1080" w:hanging="360"/>
      </w:pPr>
      <w:rPr>
        <w:rFonts w:hint="default"/>
        <w:sz w:val="22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7465204A"/>
    <w:multiLevelType w:val="multilevel"/>
    <w:tmpl w:val="FC0ABF10"/>
    <w:lvl w:ilvl="0">
      <w:start w:val="1"/>
      <w:numFmt w:val="decimal"/>
      <w:lvlText w:val="%1)"/>
      <w:lvlJc w:val="left"/>
      <w:rPr>
        <w:rFonts w:ascii="Arial" w:eastAsia="Calibri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79ED4C2D"/>
    <w:multiLevelType w:val="hybridMultilevel"/>
    <w:tmpl w:val="921CB214"/>
    <w:lvl w:ilvl="0" w:tplc="62F4A19E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66836648">
    <w:abstractNumId w:val="0"/>
  </w:num>
  <w:num w:numId="2" w16cid:durableId="1731806088">
    <w:abstractNumId w:val="13"/>
  </w:num>
  <w:num w:numId="3" w16cid:durableId="38863548">
    <w:abstractNumId w:val="17"/>
  </w:num>
  <w:num w:numId="4" w16cid:durableId="657459359">
    <w:abstractNumId w:val="12"/>
  </w:num>
  <w:num w:numId="5" w16cid:durableId="889809042">
    <w:abstractNumId w:val="8"/>
  </w:num>
  <w:num w:numId="6" w16cid:durableId="1546216161">
    <w:abstractNumId w:val="6"/>
  </w:num>
  <w:num w:numId="7" w16cid:durableId="254025167">
    <w:abstractNumId w:val="5"/>
  </w:num>
  <w:num w:numId="8" w16cid:durableId="1656101275">
    <w:abstractNumId w:val="11"/>
  </w:num>
  <w:num w:numId="9" w16cid:durableId="125973793">
    <w:abstractNumId w:val="1"/>
  </w:num>
  <w:num w:numId="10" w16cid:durableId="789131129">
    <w:abstractNumId w:val="9"/>
  </w:num>
  <w:num w:numId="11" w16cid:durableId="167259410">
    <w:abstractNumId w:val="16"/>
  </w:num>
  <w:num w:numId="12" w16cid:durableId="817649777">
    <w:abstractNumId w:val="3"/>
  </w:num>
  <w:num w:numId="13" w16cid:durableId="1959531618">
    <w:abstractNumId w:val="14"/>
  </w:num>
  <w:num w:numId="14" w16cid:durableId="1465930124">
    <w:abstractNumId w:val="4"/>
  </w:num>
  <w:num w:numId="15" w16cid:durableId="1000351770">
    <w:abstractNumId w:val="7"/>
  </w:num>
  <w:num w:numId="16" w16cid:durableId="859970217">
    <w:abstractNumId w:val="2"/>
  </w:num>
  <w:num w:numId="17" w16cid:durableId="1942371117">
    <w:abstractNumId w:val="15"/>
  </w:num>
  <w:num w:numId="18" w16cid:durableId="1196575724">
    <w:abstractNumId w:val="10"/>
  </w:num>
  <w:num w:numId="19" w16cid:durableId="1112632348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7DB1"/>
    <w:rsid w:val="00056799"/>
    <w:rsid w:val="000B45C9"/>
    <w:rsid w:val="002E4FE7"/>
    <w:rsid w:val="003C7DB1"/>
    <w:rsid w:val="003E6F79"/>
    <w:rsid w:val="004770D8"/>
    <w:rsid w:val="0062176D"/>
    <w:rsid w:val="006C5E0A"/>
    <w:rsid w:val="00720036"/>
    <w:rsid w:val="00800F8D"/>
    <w:rsid w:val="008613BD"/>
    <w:rsid w:val="008B1B9A"/>
    <w:rsid w:val="008D7A7F"/>
    <w:rsid w:val="00A60077"/>
    <w:rsid w:val="00A67A9B"/>
    <w:rsid w:val="00AE294C"/>
    <w:rsid w:val="00B43270"/>
    <w:rsid w:val="00D930B1"/>
    <w:rsid w:val="00DA2543"/>
    <w:rsid w:val="00DC30EE"/>
    <w:rsid w:val="00E07114"/>
    <w:rsid w:val="00F75599"/>
    <w:rsid w:val="00FB59DF"/>
    <w:rsid w:val="00FC4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1B4AC72"/>
  <w15:chartTrackingRefBased/>
  <w15:docId w15:val="{6226AAAF-1E55-49A4-A20B-20E1A7DE3F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C7DB1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kern w:val="0"/>
      <w:sz w:val="24"/>
      <w:szCs w:val="24"/>
      <w:lang w:eastAsia="pl-PL" w:bidi="pl-PL"/>
      <w14:ligatures w14:val="none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DC30E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treci4">
    <w:name w:val="Tekst treści (4)_"/>
    <w:basedOn w:val="Domylnaczcionkaakapitu"/>
    <w:link w:val="Teksttreci40"/>
    <w:rsid w:val="003C7DB1"/>
    <w:rPr>
      <w:rFonts w:ascii="Calibri" w:eastAsia="Calibri" w:hAnsi="Calibri" w:cs="Calibri"/>
      <w:b/>
      <w:bCs/>
      <w:sz w:val="40"/>
      <w:szCs w:val="40"/>
      <w:shd w:val="clear" w:color="auto" w:fill="FFFFFF"/>
    </w:rPr>
  </w:style>
  <w:style w:type="paragraph" w:customStyle="1" w:styleId="Teksttreci40">
    <w:name w:val="Tekst treści (4)"/>
    <w:basedOn w:val="Normalny"/>
    <w:link w:val="Teksttreci4"/>
    <w:rsid w:val="003C7DB1"/>
    <w:pPr>
      <w:shd w:val="clear" w:color="auto" w:fill="FFFFFF"/>
      <w:spacing w:before="3900" w:line="562" w:lineRule="exact"/>
      <w:jc w:val="center"/>
    </w:pPr>
    <w:rPr>
      <w:rFonts w:ascii="Calibri" w:eastAsia="Calibri" w:hAnsi="Calibri" w:cs="Calibri"/>
      <w:b/>
      <w:bCs/>
      <w:color w:val="auto"/>
      <w:kern w:val="2"/>
      <w:sz w:val="40"/>
      <w:szCs w:val="40"/>
      <w:lang w:eastAsia="en-US" w:bidi="ar-SA"/>
      <w14:ligatures w14:val="standardContextual"/>
    </w:rPr>
  </w:style>
  <w:style w:type="table" w:customStyle="1" w:styleId="Tabela-Siatka1">
    <w:name w:val="Tabela - Siatka1"/>
    <w:basedOn w:val="Standardowy"/>
    <w:next w:val="Tabela-Siatka"/>
    <w:uiPriority w:val="39"/>
    <w:rsid w:val="003C7D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">
    <w:name w:val="Table Grid"/>
    <w:basedOn w:val="Standardowy"/>
    <w:uiPriority w:val="39"/>
    <w:rsid w:val="003C7D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uiPriority w:val="39"/>
    <w:rsid w:val="003C7D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DC30EE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:lang w:eastAsia="pl-PL" w:bidi="pl-PL"/>
      <w14:ligatures w14:val="none"/>
    </w:rPr>
  </w:style>
  <w:style w:type="character" w:customStyle="1" w:styleId="Teksttreci2">
    <w:name w:val="Tekst treści (2)_"/>
    <w:basedOn w:val="Domylnaczcionkaakapitu"/>
    <w:link w:val="Teksttreci20"/>
    <w:rsid w:val="00DC30EE"/>
    <w:rPr>
      <w:rFonts w:ascii="Calibri" w:eastAsia="Calibri" w:hAnsi="Calibri" w:cs="Calibri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DC30EE"/>
    <w:pPr>
      <w:shd w:val="clear" w:color="auto" w:fill="FFFFFF"/>
      <w:spacing w:before="240" w:line="400" w:lineRule="exact"/>
      <w:ind w:hanging="500"/>
      <w:jc w:val="both"/>
    </w:pPr>
    <w:rPr>
      <w:rFonts w:ascii="Calibri" w:eastAsia="Calibri" w:hAnsi="Calibri" w:cs="Calibri"/>
      <w:color w:val="auto"/>
      <w:kern w:val="2"/>
      <w:sz w:val="22"/>
      <w:szCs w:val="22"/>
      <w:lang w:eastAsia="en-US" w:bidi="ar-SA"/>
      <w14:ligatures w14:val="standardContextual"/>
    </w:rPr>
  </w:style>
  <w:style w:type="character" w:customStyle="1" w:styleId="Nagwek10">
    <w:name w:val="Nagłówek #1_"/>
    <w:basedOn w:val="Domylnaczcionkaakapitu"/>
    <w:link w:val="Nagwek11"/>
    <w:rsid w:val="00DC30EE"/>
    <w:rPr>
      <w:rFonts w:ascii="Calibri" w:eastAsia="Calibri" w:hAnsi="Calibri" w:cs="Calibri"/>
      <w:b/>
      <w:bCs/>
      <w:shd w:val="clear" w:color="auto" w:fill="FFFFFF"/>
    </w:rPr>
  </w:style>
  <w:style w:type="paragraph" w:customStyle="1" w:styleId="Nagwek11">
    <w:name w:val="Nagłówek #1"/>
    <w:basedOn w:val="Normalny"/>
    <w:link w:val="Nagwek10"/>
    <w:rsid w:val="00DC30EE"/>
    <w:pPr>
      <w:shd w:val="clear" w:color="auto" w:fill="FFFFFF"/>
      <w:spacing w:before="400" w:line="400" w:lineRule="exact"/>
      <w:jc w:val="both"/>
      <w:outlineLvl w:val="0"/>
    </w:pPr>
    <w:rPr>
      <w:rFonts w:ascii="Calibri" w:eastAsia="Calibri" w:hAnsi="Calibri" w:cs="Calibri"/>
      <w:b/>
      <w:bCs/>
      <w:color w:val="auto"/>
      <w:kern w:val="2"/>
      <w:sz w:val="22"/>
      <w:szCs w:val="22"/>
      <w:lang w:eastAsia="en-US" w:bidi="ar-SA"/>
      <w14:ligatures w14:val="standardContextual"/>
    </w:rPr>
  </w:style>
  <w:style w:type="character" w:customStyle="1" w:styleId="markedcontent">
    <w:name w:val="markedcontent"/>
    <w:basedOn w:val="Domylnaczcionkaakapitu"/>
    <w:rsid w:val="00DC30EE"/>
  </w:style>
  <w:style w:type="character" w:customStyle="1" w:styleId="Teksttreci2Pogrubienie">
    <w:name w:val="Tekst treści (2) + Pogrubienie"/>
    <w:basedOn w:val="Teksttreci2"/>
    <w:rsid w:val="00DC30EE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pl-PL" w:eastAsia="pl-PL" w:bidi="pl-PL"/>
    </w:rPr>
  </w:style>
  <w:style w:type="character" w:customStyle="1" w:styleId="Teksttreci5">
    <w:name w:val="Tekst treści (5)_"/>
    <w:basedOn w:val="Domylnaczcionkaakapitu"/>
    <w:link w:val="Teksttreci50"/>
    <w:rsid w:val="000B45C9"/>
    <w:rPr>
      <w:rFonts w:ascii="Calibri" w:eastAsia="Calibri" w:hAnsi="Calibri" w:cs="Calibri"/>
      <w:b/>
      <w:bCs/>
      <w:shd w:val="clear" w:color="auto" w:fill="FFFFFF"/>
    </w:rPr>
  </w:style>
  <w:style w:type="paragraph" w:customStyle="1" w:styleId="Teksttreci50">
    <w:name w:val="Tekst treści (5)"/>
    <w:basedOn w:val="Normalny"/>
    <w:link w:val="Teksttreci5"/>
    <w:rsid w:val="000B45C9"/>
    <w:pPr>
      <w:shd w:val="clear" w:color="auto" w:fill="FFFFFF"/>
      <w:spacing w:line="400" w:lineRule="exact"/>
    </w:pPr>
    <w:rPr>
      <w:rFonts w:ascii="Calibri" w:eastAsia="Calibri" w:hAnsi="Calibri" w:cs="Calibri"/>
      <w:b/>
      <w:bCs/>
      <w:color w:val="auto"/>
      <w:kern w:val="2"/>
      <w:sz w:val="22"/>
      <w:szCs w:val="22"/>
      <w:lang w:eastAsia="en-US" w:bidi="ar-SA"/>
      <w14:ligatures w14:val="standardContextual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8613BD"/>
    <w:pPr>
      <w:widowControl/>
      <w:spacing w:line="259" w:lineRule="auto"/>
      <w:outlineLvl w:val="9"/>
    </w:pPr>
    <w:rPr>
      <w:lang w:bidi="ar-SA"/>
    </w:rPr>
  </w:style>
  <w:style w:type="paragraph" w:styleId="Spistreci1">
    <w:name w:val="toc 1"/>
    <w:basedOn w:val="Normalny"/>
    <w:next w:val="Normalny"/>
    <w:autoRedefine/>
    <w:uiPriority w:val="39"/>
    <w:unhideWhenUsed/>
    <w:rsid w:val="008613BD"/>
    <w:pPr>
      <w:spacing w:after="100"/>
    </w:pPr>
  </w:style>
  <w:style w:type="character" w:styleId="Hipercze">
    <w:name w:val="Hyperlink"/>
    <w:basedOn w:val="Domylnaczcionkaakapitu"/>
    <w:uiPriority w:val="99"/>
    <w:unhideWhenUsed/>
    <w:rsid w:val="008613BD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A67A9B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D930B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930B1"/>
    <w:rPr>
      <w:rFonts w:ascii="Courier New" w:eastAsia="Courier New" w:hAnsi="Courier New" w:cs="Courier New"/>
      <w:color w:val="000000"/>
      <w:kern w:val="0"/>
      <w:sz w:val="24"/>
      <w:szCs w:val="24"/>
      <w:lang w:eastAsia="pl-PL" w:bidi="pl-PL"/>
      <w14:ligatures w14:val="none"/>
    </w:rPr>
  </w:style>
  <w:style w:type="paragraph" w:styleId="Stopka">
    <w:name w:val="footer"/>
    <w:basedOn w:val="Normalny"/>
    <w:link w:val="StopkaZnak"/>
    <w:uiPriority w:val="99"/>
    <w:unhideWhenUsed/>
    <w:rsid w:val="00D930B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930B1"/>
    <w:rPr>
      <w:rFonts w:ascii="Courier New" w:eastAsia="Courier New" w:hAnsi="Courier New" w:cs="Courier New"/>
      <w:color w:val="000000"/>
      <w:kern w:val="0"/>
      <w:sz w:val="24"/>
      <w:szCs w:val="24"/>
      <w:lang w:eastAsia="pl-PL" w:bidi="pl-PL"/>
      <w14:ligatures w14:val="none"/>
    </w:rPr>
  </w:style>
  <w:style w:type="paragraph" w:customStyle="1" w:styleId="p1">
    <w:name w:val="p1"/>
    <w:basedOn w:val="Normalny"/>
    <w:rsid w:val="003E6F79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2">
    <w:name w:val="p2"/>
    <w:basedOn w:val="Normalny"/>
    <w:rsid w:val="003E6F79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560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F5A5E3-CF80-4A30-9AB2-6BEC037894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1292</Words>
  <Characters>7754</Characters>
  <Application>Microsoft Office Word</Application>
  <DocSecurity>0</DocSecurity>
  <Lines>64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gzuk</dc:creator>
  <cp:keywords/>
  <dc:description/>
  <cp:lastModifiedBy>gzuk</cp:lastModifiedBy>
  <cp:revision>3</cp:revision>
  <cp:lastPrinted>2023-05-15T08:32:00Z</cp:lastPrinted>
  <dcterms:created xsi:type="dcterms:W3CDTF">2023-06-02T06:23:00Z</dcterms:created>
  <dcterms:modified xsi:type="dcterms:W3CDTF">2023-06-02T09:06:00Z</dcterms:modified>
</cp:coreProperties>
</file>